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4A2D" w:rsidRPr="005152B2" w:rsidRDefault="001F6ADD" w:rsidP="005152B2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ОП.07</w:t>
      </w:r>
      <w:r w:rsidR="0015258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Экономика отрасли</w:t>
      </w:r>
    </w:p>
    <w:p w:rsidR="00060A04" w:rsidRPr="00060A04" w:rsidRDefault="00060A04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0763B7" w:rsidRDefault="00152588" w:rsidP="000763B7">
      <w:pPr>
        <w:rPr>
          <w:b/>
          <w:sz w:val="28"/>
          <w:szCs w:val="28"/>
        </w:rPr>
      </w:pPr>
      <w:r>
        <w:rPr>
          <w:bCs/>
          <w:sz w:val="28"/>
        </w:rPr>
        <w:t>Прокофьева Ирина Владимировна, преподаватель</w:t>
      </w: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2F6758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CF5C57" w:rsidRDefault="002F6758" w:rsidP="00CF5C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9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152588" w:rsidRPr="00060A04" w:rsidRDefault="001F6ADD" w:rsidP="00152588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  <w:r>
        <w:rPr>
          <w:b/>
          <w:bCs/>
          <w:sz w:val="28"/>
          <w:szCs w:val="28"/>
        </w:rPr>
        <w:t>Экономика отрасли</w:t>
      </w:r>
    </w:p>
    <w:p w:rsidR="00A478A3" w:rsidRPr="00A478A3" w:rsidRDefault="00A478A3" w:rsidP="00A478A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rPr>
          <w:b/>
          <w:caps/>
          <w:sz w:val="20"/>
          <w:szCs w:val="28"/>
        </w:rPr>
      </w:pP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65"/>
        <w:gridCol w:w="5761"/>
      </w:tblGrid>
      <w:tr w:rsidR="001F6ADD" w:rsidRPr="001F6ADD" w:rsidTr="00071AC6">
        <w:tc>
          <w:tcPr>
            <w:tcW w:w="1129" w:type="dxa"/>
            <w:vAlign w:val="center"/>
          </w:tcPr>
          <w:p w:rsidR="001F6ADD" w:rsidRPr="001F6ADD" w:rsidRDefault="001F6ADD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1F6ADD">
              <w:rPr>
                <w:rStyle w:val="af3"/>
                <w:rFonts w:ascii="Times New Roman" w:hAnsi="Times New Roman"/>
                <w:iCs/>
                <w:color w:val="auto"/>
                <w:sz w:val="22"/>
                <w:szCs w:val="22"/>
              </w:rPr>
              <w:t>Код ПК, ОК</w:t>
            </w:r>
          </w:p>
        </w:tc>
        <w:tc>
          <w:tcPr>
            <w:tcW w:w="2665" w:type="dxa"/>
            <w:vAlign w:val="center"/>
          </w:tcPr>
          <w:p w:rsidR="001F6ADD" w:rsidRPr="001F6ADD" w:rsidRDefault="001F6ADD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color w:val="auto"/>
                <w:sz w:val="22"/>
                <w:szCs w:val="22"/>
              </w:rPr>
            </w:pPr>
            <w:r w:rsidRPr="001F6ADD">
              <w:rPr>
                <w:rStyle w:val="af3"/>
                <w:rFonts w:ascii="Times New Roman" w:hAnsi="Times New Roman"/>
                <w:iCs/>
                <w:color w:val="auto"/>
                <w:sz w:val="22"/>
                <w:szCs w:val="22"/>
              </w:rPr>
              <w:t>Умения</w:t>
            </w:r>
          </w:p>
        </w:tc>
        <w:tc>
          <w:tcPr>
            <w:tcW w:w="5761" w:type="dxa"/>
            <w:vAlign w:val="center"/>
          </w:tcPr>
          <w:p w:rsidR="001F6ADD" w:rsidRPr="001F6ADD" w:rsidRDefault="001F6ADD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1F6ADD">
              <w:rPr>
                <w:rStyle w:val="af3"/>
                <w:rFonts w:ascii="Times New Roman" w:hAnsi="Times New Roman"/>
                <w:iCs/>
                <w:color w:val="auto"/>
                <w:sz w:val="22"/>
                <w:szCs w:val="22"/>
              </w:rPr>
              <w:t>Знания</w:t>
            </w:r>
          </w:p>
        </w:tc>
      </w:tr>
      <w:tr w:rsidR="001F6ADD" w:rsidRPr="001F6ADD" w:rsidTr="00071AC6">
        <w:tc>
          <w:tcPr>
            <w:tcW w:w="1129" w:type="dxa"/>
            <w:vAlign w:val="center"/>
          </w:tcPr>
          <w:p w:rsidR="001F6ADD" w:rsidRPr="001F6ADD" w:rsidRDefault="001F6ADD" w:rsidP="00071AC6">
            <w:pPr>
              <w:pStyle w:val="2"/>
              <w:spacing w:before="0"/>
              <w:jc w:val="center"/>
              <w:rPr>
                <w:rStyle w:val="af3"/>
                <w:rFonts w:ascii="Times New Roman" w:hAnsi="Times New Roman"/>
                <w:iCs/>
                <w:color w:val="auto"/>
                <w:sz w:val="22"/>
                <w:szCs w:val="22"/>
              </w:rPr>
            </w:pPr>
          </w:p>
        </w:tc>
        <w:tc>
          <w:tcPr>
            <w:tcW w:w="2665" w:type="dxa"/>
          </w:tcPr>
          <w:p w:rsidR="001F6ADD" w:rsidRPr="001F6ADD" w:rsidRDefault="001F6ADD" w:rsidP="00071AC6">
            <w:pPr>
              <w:tabs>
                <w:tab w:val="left" w:pos="265"/>
              </w:tabs>
              <w:contextualSpacing/>
            </w:pPr>
            <w:r w:rsidRPr="001F6ADD">
              <w:t>Находить и использовать необходимую эконом</w:t>
            </w:r>
            <w:r w:rsidRPr="001F6ADD">
              <w:t>и</w:t>
            </w:r>
            <w:r w:rsidRPr="001F6ADD">
              <w:t>ческую информацию.</w:t>
            </w:r>
          </w:p>
          <w:p w:rsidR="001F6ADD" w:rsidRPr="001F6ADD" w:rsidRDefault="001F6ADD" w:rsidP="00071AC6">
            <w:pPr>
              <w:tabs>
                <w:tab w:val="left" w:pos="265"/>
              </w:tabs>
              <w:contextualSpacing/>
            </w:pPr>
            <w:r w:rsidRPr="001F6ADD">
              <w:t>Рассчитывать по прин</w:t>
            </w:r>
            <w:r w:rsidRPr="001F6ADD">
              <w:t>я</w:t>
            </w:r>
            <w:r w:rsidRPr="001F6ADD">
              <w:t>той методологии осно</w:t>
            </w:r>
            <w:r w:rsidRPr="001F6ADD">
              <w:t>в</w:t>
            </w:r>
            <w:r w:rsidRPr="001F6ADD">
              <w:t>ные технико-экономические показат</w:t>
            </w:r>
            <w:r w:rsidRPr="001F6ADD">
              <w:t>е</w:t>
            </w:r>
            <w:r w:rsidRPr="001F6ADD">
              <w:t>ли деятельности орган</w:t>
            </w:r>
            <w:r w:rsidRPr="001F6ADD">
              <w:t>и</w:t>
            </w:r>
            <w:r w:rsidRPr="001F6ADD">
              <w:t>зации.</w:t>
            </w:r>
          </w:p>
          <w:p w:rsidR="001F6ADD" w:rsidRPr="001F6ADD" w:rsidRDefault="001F6ADD" w:rsidP="00071AC6">
            <w:pPr>
              <w:rPr>
                <w:b/>
                <w:i/>
              </w:rPr>
            </w:pPr>
            <w:r w:rsidRPr="001F6ADD">
              <w:rPr>
                <w:b/>
                <w:i/>
              </w:rPr>
              <w:t>Дополнительно для кв</w:t>
            </w:r>
            <w:r w:rsidRPr="001F6ADD">
              <w:rPr>
                <w:b/>
                <w:i/>
              </w:rPr>
              <w:t>а</w:t>
            </w:r>
            <w:r w:rsidRPr="001F6ADD">
              <w:rPr>
                <w:b/>
                <w:i/>
              </w:rPr>
              <w:t>лификации «Специ</w:t>
            </w:r>
            <w:r w:rsidRPr="001F6ADD">
              <w:rPr>
                <w:b/>
                <w:i/>
              </w:rPr>
              <w:t>а</w:t>
            </w:r>
            <w:r w:rsidRPr="001F6ADD">
              <w:rPr>
                <w:b/>
                <w:i/>
              </w:rPr>
              <w:t>лист по информацио</w:t>
            </w:r>
            <w:r w:rsidRPr="001F6ADD">
              <w:rPr>
                <w:b/>
                <w:i/>
              </w:rPr>
              <w:t>н</w:t>
            </w:r>
            <w:r w:rsidRPr="001F6ADD">
              <w:rPr>
                <w:b/>
                <w:i/>
              </w:rPr>
              <w:t xml:space="preserve">ным системам»: </w:t>
            </w:r>
          </w:p>
          <w:p w:rsidR="001F6ADD" w:rsidRPr="001F6ADD" w:rsidRDefault="001F6ADD" w:rsidP="00071AC6">
            <w:pPr>
              <w:autoSpaceDE w:val="0"/>
              <w:autoSpaceDN w:val="0"/>
              <w:adjustRightInd w:val="0"/>
            </w:pPr>
            <w:r w:rsidRPr="001F6ADD">
              <w:t>- определять экономич</w:t>
            </w:r>
            <w:r w:rsidRPr="001F6ADD">
              <w:t>е</w:t>
            </w:r>
            <w:r w:rsidRPr="001F6ADD">
              <w:t>скую эффективность и</w:t>
            </w:r>
            <w:r w:rsidRPr="001F6ADD">
              <w:t>н</w:t>
            </w:r>
            <w:r w:rsidRPr="001F6ADD">
              <w:t>формационных технол</w:t>
            </w:r>
            <w:r w:rsidRPr="001F6ADD">
              <w:t>о</w:t>
            </w:r>
            <w:r w:rsidRPr="001F6ADD">
              <w:t>гий и информационных систем с помощью ра</w:t>
            </w:r>
            <w:r w:rsidRPr="001F6ADD">
              <w:t>з</w:t>
            </w:r>
            <w:r w:rsidRPr="001F6ADD">
              <w:t>личных методик</w:t>
            </w:r>
          </w:p>
        </w:tc>
        <w:tc>
          <w:tcPr>
            <w:tcW w:w="5761" w:type="dxa"/>
          </w:tcPr>
          <w:p w:rsidR="001F6ADD" w:rsidRPr="001F6ADD" w:rsidRDefault="001F6ADD" w:rsidP="00071AC6">
            <w:pPr>
              <w:tabs>
                <w:tab w:val="left" w:pos="265"/>
              </w:tabs>
              <w:contextualSpacing/>
            </w:pPr>
            <w:r w:rsidRPr="001F6ADD">
              <w:t>Общие положения экономической теории.</w:t>
            </w:r>
          </w:p>
          <w:p w:rsidR="001F6ADD" w:rsidRPr="001F6ADD" w:rsidRDefault="001F6ADD" w:rsidP="00071AC6">
            <w:pPr>
              <w:tabs>
                <w:tab w:val="left" w:pos="265"/>
              </w:tabs>
              <w:contextualSpacing/>
            </w:pPr>
            <w:r w:rsidRPr="001F6ADD">
              <w:t>Организацию производственного и технологического процессов.</w:t>
            </w:r>
          </w:p>
          <w:p w:rsidR="001F6ADD" w:rsidRPr="001F6ADD" w:rsidRDefault="001F6ADD" w:rsidP="00071AC6">
            <w:pPr>
              <w:tabs>
                <w:tab w:val="left" w:pos="265"/>
              </w:tabs>
              <w:contextualSpacing/>
            </w:pPr>
            <w:r w:rsidRPr="001F6ADD">
              <w:t>Механизмы ценообразования на продукцию (услуги), формы оплаты труда в современных условиях.</w:t>
            </w:r>
          </w:p>
          <w:p w:rsidR="001F6ADD" w:rsidRPr="001F6ADD" w:rsidRDefault="001F6ADD" w:rsidP="00071AC6">
            <w:pPr>
              <w:tabs>
                <w:tab w:val="left" w:pos="265"/>
              </w:tabs>
              <w:contextualSpacing/>
            </w:pPr>
            <w:r w:rsidRPr="001F6ADD">
              <w:t>Материально-технические, трудовые и финансовые ресу</w:t>
            </w:r>
            <w:r w:rsidRPr="001F6ADD">
              <w:t>р</w:t>
            </w:r>
            <w:r w:rsidRPr="001F6ADD">
              <w:t>сы отрасли и организации, показатели их эффективного использования.</w:t>
            </w:r>
          </w:p>
          <w:p w:rsidR="001F6ADD" w:rsidRPr="001F6ADD" w:rsidRDefault="001F6ADD" w:rsidP="00071AC6">
            <w:pPr>
              <w:tabs>
                <w:tab w:val="left" w:pos="265"/>
              </w:tabs>
              <w:contextualSpacing/>
            </w:pPr>
            <w:r w:rsidRPr="001F6ADD">
              <w:t>Методику разработки бизнес-плана.</w:t>
            </w:r>
          </w:p>
          <w:p w:rsidR="001F6ADD" w:rsidRPr="001F6ADD" w:rsidRDefault="001F6ADD" w:rsidP="00071AC6">
            <w:pPr>
              <w:rPr>
                <w:b/>
                <w:i/>
              </w:rPr>
            </w:pPr>
            <w:r w:rsidRPr="001F6ADD">
              <w:rPr>
                <w:b/>
                <w:i/>
              </w:rPr>
              <w:t>Дополнительно для квалификации «Специалист по информационным системам»:</w:t>
            </w:r>
          </w:p>
          <w:p w:rsidR="001F6ADD" w:rsidRPr="001F6ADD" w:rsidRDefault="001F6ADD" w:rsidP="00071AC6">
            <w:pPr>
              <w:autoSpaceDE w:val="0"/>
              <w:autoSpaceDN w:val="0"/>
              <w:adjustRightInd w:val="0"/>
            </w:pPr>
            <w:r w:rsidRPr="001F6ADD">
              <w:t>- основные понятия и термины, отражающие специфику деятельности в сфере создания, коммерческого распр</w:t>
            </w:r>
            <w:r w:rsidRPr="001F6ADD">
              <w:t>о</w:t>
            </w:r>
            <w:r w:rsidRPr="001F6ADD">
              <w:t>странения и применения современных средств вычисл</w:t>
            </w:r>
            <w:r w:rsidRPr="001F6ADD">
              <w:t>и</w:t>
            </w:r>
            <w:r w:rsidRPr="001F6ADD">
              <w:t>тельной техники и ИТ;</w:t>
            </w:r>
          </w:p>
          <w:p w:rsidR="001F6ADD" w:rsidRPr="001F6ADD" w:rsidRDefault="001F6ADD" w:rsidP="00071AC6">
            <w:pPr>
              <w:autoSpaceDE w:val="0"/>
              <w:autoSpaceDN w:val="0"/>
              <w:adjustRightInd w:val="0"/>
            </w:pPr>
            <w:r w:rsidRPr="001F6ADD">
              <w:t>- сущность экономики информационного бизнеса;</w:t>
            </w:r>
          </w:p>
          <w:p w:rsidR="001F6ADD" w:rsidRPr="001F6ADD" w:rsidRDefault="001F6ADD" w:rsidP="00071AC6">
            <w:pPr>
              <w:autoSpaceDE w:val="0"/>
              <w:autoSpaceDN w:val="0"/>
              <w:adjustRightInd w:val="0"/>
            </w:pPr>
            <w:r w:rsidRPr="001F6ADD">
              <w:t>методы оценки эффективности информационных техн</w:t>
            </w:r>
            <w:r w:rsidRPr="001F6ADD">
              <w:t>о</w:t>
            </w:r>
            <w:r w:rsidRPr="001F6ADD">
              <w:t>логий;</w:t>
            </w:r>
          </w:p>
          <w:p w:rsidR="001F6ADD" w:rsidRPr="001F6ADD" w:rsidRDefault="001F6ADD" w:rsidP="00071AC6">
            <w:pPr>
              <w:autoSpaceDE w:val="0"/>
              <w:autoSpaceDN w:val="0"/>
              <w:adjustRightInd w:val="0"/>
            </w:pPr>
            <w:r w:rsidRPr="001F6ADD">
              <w:t>способы формирования цены информационных технол</w:t>
            </w:r>
            <w:r w:rsidRPr="001F6ADD">
              <w:t>о</w:t>
            </w:r>
            <w:r w:rsidRPr="001F6ADD">
              <w:t>гий, продуктов, услуг;</w:t>
            </w:r>
          </w:p>
        </w:tc>
      </w:tr>
    </w:tbl>
    <w:p w:rsidR="00A478A3" w:rsidRDefault="00A478A3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152588">
        <w:rPr>
          <w:sz w:val="28"/>
          <w:szCs w:val="28"/>
        </w:rPr>
        <w:t>36</w:t>
      </w:r>
      <w:r w:rsidR="00A478A3">
        <w:rPr>
          <w:sz w:val="28"/>
          <w:szCs w:val="28"/>
        </w:rPr>
        <w:t xml:space="preserve"> часа</w:t>
      </w:r>
      <w:r w:rsidRPr="00EF08C5">
        <w:rPr>
          <w:sz w:val="28"/>
          <w:szCs w:val="28"/>
        </w:rPr>
        <w:t xml:space="preserve">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3F294F">
        <w:rPr>
          <w:sz w:val="28"/>
          <w:szCs w:val="28"/>
        </w:rPr>
        <w:t xml:space="preserve"> </w:t>
      </w:r>
      <w:r w:rsidR="00152588">
        <w:rPr>
          <w:sz w:val="28"/>
          <w:szCs w:val="28"/>
        </w:rPr>
        <w:t>36</w:t>
      </w:r>
      <w:r w:rsidRPr="00EF08C5">
        <w:rPr>
          <w:sz w:val="28"/>
          <w:szCs w:val="28"/>
        </w:rPr>
        <w:t xml:space="preserve"> час</w:t>
      </w:r>
      <w:r w:rsidR="00A478A3">
        <w:rPr>
          <w:sz w:val="28"/>
          <w:szCs w:val="28"/>
        </w:rPr>
        <w:t>а</w:t>
      </w:r>
      <w:r w:rsidRPr="00EF08C5">
        <w:rPr>
          <w:sz w:val="28"/>
          <w:szCs w:val="28"/>
        </w:rPr>
        <w:t xml:space="preserve">; </w:t>
      </w:r>
    </w:p>
    <w:p w:rsidR="001C3935" w:rsidRPr="00AE1538" w:rsidRDefault="001C3935" w:rsidP="00EA69B5">
      <w:pPr>
        <w:ind w:firstLine="284"/>
        <w:rPr>
          <w:sz w:val="28"/>
        </w:rPr>
      </w:pPr>
      <w:r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152588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152588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152588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152588" w:rsidRPr="005152B2" w:rsidRDefault="00152588" w:rsidP="00152588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Правовое обеспечение профессиональной деятельности</w:t>
      </w:r>
    </w:p>
    <w:p w:rsidR="00152588" w:rsidRPr="00060A04" w:rsidRDefault="00152588" w:rsidP="00152588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A478A3" w:rsidRDefault="00A478A3" w:rsidP="00152588">
      <w:pPr>
        <w:rPr>
          <w:sz w:val="28"/>
        </w:rPr>
      </w:pPr>
    </w:p>
    <w:tbl>
      <w:tblPr>
        <w:tblW w:w="51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8080"/>
        <w:gridCol w:w="1365"/>
        <w:gridCol w:w="1515"/>
        <w:gridCol w:w="2785"/>
      </w:tblGrid>
      <w:tr w:rsidR="001F6ADD" w:rsidRPr="00364AB3" w:rsidTr="00071AC6">
        <w:trPr>
          <w:trHeight w:val="20"/>
        </w:trPr>
        <w:tc>
          <w:tcPr>
            <w:tcW w:w="771" w:type="pct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Наименование ра</w:t>
            </w:r>
            <w:r w:rsidRPr="00364AB3">
              <w:rPr>
                <w:b/>
                <w:bCs/>
              </w:rPr>
              <w:t>з</w:t>
            </w:r>
            <w:r w:rsidRPr="00364AB3">
              <w:rPr>
                <w:b/>
                <w:bCs/>
              </w:rPr>
              <w:t>делов и тем</w:t>
            </w:r>
          </w:p>
        </w:tc>
        <w:tc>
          <w:tcPr>
            <w:tcW w:w="2906" w:type="pct"/>
            <w:gridSpan w:val="2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6" w:type="pct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857" w:type="pct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  <w:color w:val="000000"/>
              </w:rPr>
            </w:pPr>
            <w:r w:rsidRPr="00364AB3">
              <w:rPr>
                <w:b/>
                <w:bCs/>
                <w:color w:val="000000"/>
              </w:rPr>
              <w:t>Коды компетенций, формированию кот</w:t>
            </w:r>
            <w:r w:rsidRPr="00364AB3">
              <w:rPr>
                <w:b/>
                <w:bCs/>
                <w:color w:val="000000"/>
              </w:rPr>
              <w:t>о</w:t>
            </w:r>
            <w:r w:rsidRPr="00364AB3">
              <w:rPr>
                <w:b/>
                <w:bCs/>
                <w:color w:val="000000"/>
              </w:rPr>
              <w:t>рых способствует эл</w:t>
            </w:r>
            <w:r w:rsidRPr="00364AB3">
              <w:rPr>
                <w:b/>
                <w:bCs/>
                <w:color w:val="000000"/>
              </w:rPr>
              <w:t>е</w:t>
            </w:r>
            <w:r w:rsidRPr="00364AB3">
              <w:rPr>
                <w:b/>
                <w:bCs/>
                <w:color w:val="000000"/>
              </w:rPr>
              <w:t>мент программы</w:t>
            </w: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</w:tcPr>
          <w:p w:rsidR="001F6ADD" w:rsidRPr="00364AB3" w:rsidRDefault="001F6ADD" w:rsidP="00071AC6">
            <w:pPr>
              <w:jc w:val="center"/>
              <w:rPr>
                <w:b/>
                <w:bCs/>
                <w:color w:val="000000"/>
              </w:rPr>
            </w:pPr>
            <w:r w:rsidRPr="00364AB3">
              <w:rPr>
                <w:b/>
                <w:bCs/>
                <w:color w:val="000000"/>
              </w:rPr>
              <w:t>1</w:t>
            </w: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jc w:val="center"/>
              <w:rPr>
                <w:b/>
                <w:bCs/>
                <w:color w:val="000000"/>
              </w:rPr>
            </w:pPr>
            <w:r w:rsidRPr="00364AB3">
              <w:rPr>
                <w:b/>
                <w:bCs/>
                <w:color w:val="000000"/>
              </w:rPr>
              <w:t>2</w:t>
            </w:r>
          </w:p>
        </w:tc>
        <w:tc>
          <w:tcPr>
            <w:tcW w:w="466" w:type="pct"/>
          </w:tcPr>
          <w:p w:rsidR="001F6ADD" w:rsidRPr="00364AB3" w:rsidRDefault="001F6ADD" w:rsidP="00071AC6">
            <w:pPr>
              <w:jc w:val="center"/>
              <w:rPr>
                <w:b/>
                <w:bCs/>
                <w:color w:val="000000"/>
              </w:rPr>
            </w:pPr>
            <w:r w:rsidRPr="00364AB3">
              <w:rPr>
                <w:b/>
                <w:bCs/>
                <w:color w:val="000000"/>
              </w:rPr>
              <w:t>3</w:t>
            </w:r>
          </w:p>
        </w:tc>
        <w:tc>
          <w:tcPr>
            <w:tcW w:w="857" w:type="pct"/>
          </w:tcPr>
          <w:p w:rsidR="001F6ADD" w:rsidRPr="00364AB3" w:rsidRDefault="001F6ADD" w:rsidP="00071AC6">
            <w:pPr>
              <w:jc w:val="center"/>
              <w:rPr>
                <w:b/>
                <w:bCs/>
                <w:color w:val="000000"/>
              </w:rPr>
            </w:pPr>
            <w:r w:rsidRPr="00364AB3">
              <w:rPr>
                <w:b/>
                <w:bCs/>
                <w:color w:val="000000"/>
              </w:rPr>
              <w:t>4</w:t>
            </w: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 w:val="restart"/>
          </w:tcPr>
          <w:p w:rsidR="001F6ADD" w:rsidRPr="00364AB3" w:rsidRDefault="001F6ADD" w:rsidP="00071AC6">
            <w:pPr>
              <w:contextualSpacing/>
              <w:rPr>
                <w:b/>
                <w:bCs/>
              </w:rPr>
            </w:pPr>
            <w:r w:rsidRPr="00364AB3">
              <w:rPr>
                <w:b/>
                <w:bCs/>
                <w:iCs/>
              </w:rPr>
              <w:t xml:space="preserve">Тема 1. </w:t>
            </w:r>
            <w:r w:rsidRPr="00364AB3">
              <w:rPr>
                <w:b/>
              </w:rPr>
              <w:t>Общие о</w:t>
            </w:r>
            <w:r w:rsidRPr="00364AB3">
              <w:rPr>
                <w:b/>
              </w:rPr>
              <w:t>с</w:t>
            </w:r>
            <w:r w:rsidRPr="00364AB3">
              <w:rPr>
                <w:b/>
              </w:rPr>
              <w:t>новы функцион</w:t>
            </w:r>
            <w:r w:rsidRPr="00364AB3">
              <w:rPr>
                <w:b/>
              </w:rPr>
              <w:t>и</w:t>
            </w:r>
            <w:r w:rsidRPr="00364AB3">
              <w:rPr>
                <w:b/>
              </w:rPr>
              <w:t>рования субъектов хозяйствования</w:t>
            </w:r>
          </w:p>
        </w:tc>
        <w:tc>
          <w:tcPr>
            <w:tcW w:w="2906" w:type="pct"/>
            <w:gridSpan w:val="2"/>
            <w:vAlign w:val="center"/>
          </w:tcPr>
          <w:p w:rsidR="001F6ADD" w:rsidRPr="00443735" w:rsidRDefault="001F6ADD" w:rsidP="00071AC6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 w:rsidRPr="00364A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66" w:type="pct"/>
            <w:vMerge w:val="restart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7" w:type="pct"/>
            <w:vMerge w:val="restart"/>
          </w:tcPr>
          <w:p w:rsidR="001F6ADD" w:rsidRPr="00364AB3" w:rsidRDefault="001F6ADD" w:rsidP="00071AC6">
            <w:pPr>
              <w:contextualSpacing/>
              <w:rPr>
                <w:bCs/>
                <w:color w:val="000000"/>
              </w:rPr>
            </w:pPr>
            <w:r w:rsidRPr="00364AB3">
              <w:t>ОК 1, ОК 2, ОК 4, ОК 5, ОК 9, ОК 10, ОК 11, ПК 3.4, ПК 5.1, ПК 5.7, ПК 6.4, 6.5, ПК 7.3, 7.5, ПК 9.7, 9.9, ПК 11.1</w:t>
            </w: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contextualSpacing/>
              <w:rPr>
                <w:bCs/>
              </w:rPr>
            </w:pPr>
            <w:r w:rsidRPr="00364AB3">
              <w:t>Отрасль в системе национальной экономики. Перспективы развития отрасли. Понятие «пре</w:t>
            </w:r>
            <w:r w:rsidRPr="00364AB3">
              <w:t>д</w:t>
            </w:r>
            <w:r w:rsidRPr="00364AB3">
              <w:t>приятие». Основные признаки предприятия. Классификация предприятий.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rPr>
                <w:b/>
                <w:color w:val="FF0000"/>
              </w:rPr>
            </w:pP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 xml:space="preserve">рактических занятий и лабораторных работ 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rPr>
                <w:b/>
                <w:color w:val="FF0000"/>
              </w:rPr>
            </w:pPr>
          </w:p>
        </w:tc>
      </w:tr>
      <w:tr w:rsidR="001F6ADD" w:rsidRPr="00364AB3" w:rsidTr="00071AC6">
        <w:trPr>
          <w:trHeight w:val="255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rPr>
                <w:b/>
                <w:color w:val="FF0000"/>
              </w:rPr>
            </w:pP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 w:val="restart"/>
          </w:tcPr>
          <w:p w:rsidR="001F6ADD" w:rsidRPr="00364AB3" w:rsidRDefault="001F6ADD" w:rsidP="00071AC6">
            <w:pPr>
              <w:contextualSpacing/>
              <w:rPr>
                <w:b/>
                <w:bCs/>
              </w:rPr>
            </w:pPr>
            <w:r w:rsidRPr="00364AB3">
              <w:rPr>
                <w:b/>
                <w:bCs/>
                <w:iCs/>
              </w:rPr>
              <w:t xml:space="preserve">Тема 2. </w:t>
            </w:r>
            <w:r w:rsidRPr="00364AB3">
              <w:rPr>
                <w:b/>
              </w:rPr>
              <w:t>Ресурсы х</w:t>
            </w:r>
            <w:r w:rsidRPr="00364AB3">
              <w:rPr>
                <w:b/>
              </w:rPr>
              <w:t>о</w:t>
            </w:r>
            <w:r w:rsidRPr="00364AB3">
              <w:rPr>
                <w:b/>
              </w:rPr>
              <w:t>зяйствующих суб</w:t>
            </w:r>
            <w:r w:rsidRPr="00364AB3">
              <w:rPr>
                <w:b/>
              </w:rPr>
              <w:t>ъ</w:t>
            </w:r>
            <w:r w:rsidRPr="00364AB3">
              <w:rPr>
                <w:b/>
              </w:rPr>
              <w:t>ектов и эффекти</w:t>
            </w:r>
            <w:r w:rsidRPr="00364AB3">
              <w:rPr>
                <w:b/>
              </w:rPr>
              <w:t>в</w:t>
            </w:r>
            <w:r w:rsidRPr="00364AB3">
              <w:rPr>
                <w:b/>
              </w:rPr>
              <w:t>ность их использ</w:t>
            </w:r>
            <w:r w:rsidRPr="00364AB3">
              <w:rPr>
                <w:b/>
              </w:rPr>
              <w:t>о</w:t>
            </w:r>
            <w:r w:rsidRPr="00364AB3">
              <w:rPr>
                <w:b/>
              </w:rPr>
              <w:t>вания</w:t>
            </w:r>
          </w:p>
        </w:tc>
        <w:tc>
          <w:tcPr>
            <w:tcW w:w="2906" w:type="pct"/>
            <w:gridSpan w:val="2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66" w:type="pct"/>
            <w:vMerge w:val="restart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857" w:type="pct"/>
            <w:vMerge w:val="restart"/>
          </w:tcPr>
          <w:p w:rsidR="001F6ADD" w:rsidRPr="00364AB3" w:rsidRDefault="001F6ADD" w:rsidP="00071AC6">
            <w:pPr>
              <w:contextualSpacing/>
            </w:pPr>
            <w:r w:rsidRPr="00364AB3">
              <w:t>ОК 1, ОК 2, ОК 4, ОК 5, ОК 9, ОК 10, ОК 11, ПК 3.4, ПК 5.1, ПК 5.7, ПК 6.4, 6.5, ПК 7.3, 7.5, ПК 9.7, 9.9, ПК 11.1</w:t>
            </w: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contextualSpacing/>
            </w:pPr>
            <w:r w:rsidRPr="00364AB3">
              <w:t>Общее понятие об основном капитале и его роль в производстве. Классификация элементов о</w:t>
            </w:r>
            <w:r w:rsidRPr="00364AB3">
              <w:t>с</w:t>
            </w:r>
            <w:r w:rsidRPr="00364AB3">
              <w:t>новного капитала и его структура. Учет и оценка основного капитала Показатели эффективного использования и воспроизводства основного капитала (основных фондов). Общее понятие об</w:t>
            </w:r>
            <w:r w:rsidRPr="00364AB3">
              <w:t>о</w:t>
            </w:r>
            <w:r w:rsidRPr="00364AB3">
              <w:t>ротного капитала. Роль оборотного капитала в процессе производства. Состав и структура об</w:t>
            </w:r>
            <w:r w:rsidRPr="00364AB3">
              <w:t>о</w:t>
            </w:r>
            <w:r w:rsidRPr="00364AB3">
              <w:t xml:space="preserve">ротного капитала. Оборотные средства: состав и структура. 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contextualSpacing/>
              <w:rPr>
                <w:b/>
                <w:bCs/>
                <w:color w:val="FF0000"/>
              </w:rPr>
            </w:pP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shd w:val="clear" w:color="auto" w:fill="FFFFFF"/>
              <w:rPr>
                <w:bCs/>
              </w:rPr>
            </w:pPr>
            <w:r w:rsidRPr="00364AB3">
              <w:t>Персонал хозяйствующего субъекта и его классификация. Списочный и явочный состав раб</w:t>
            </w:r>
            <w:r w:rsidRPr="00364AB3">
              <w:t>о</w:t>
            </w:r>
            <w:r w:rsidRPr="00364AB3">
              <w:t>тающих. Планирование кадров и их подбор. Рабочее время и его использование. Бюджет рабоч</w:t>
            </w:r>
            <w:r w:rsidRPr="00364AB3">
              <w:t>е</w:t>
            </w:r>
            <w:r w:rsidRPr="00364AB3">
              <w:t xml:space="preserve">го времени. Характеристика производительности труда персонала. Мотивация труда. Тарифная система оплаты труда. 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contextualSpacing/>
              <w:rPr>
                <w:b/>
                <w:bCs/>
                <w:color w:val="FF0000"/>
              </w:rPr>
            </w:pP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contextualSpacing/>
              <w:rPr>
                <w:b/>
                <w:bCs/>
                <w:color w:val="FF0000"/>
              </w:rPr>
            </w:pPr>
          </w:p>
        </w:tc>
      </w:tr>
      <w:tr w:rsidR="001F6ADD" w:rsidRPr="00364AB3" w:rsidTr="00071AC6">
        <w:trPr>
          <w:trHeight w:val="365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contextualSpacing/>
              <w:rPr>
                <w:b/>
                <w:bCs/>
                <w:color w:val="FF0000"/>
              </w:rPr>
            </w:pP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 w:val="restart"/>
          </w:tcPr>
          <w:p w:rsidR="001F6ADD" w:rsidRPr="00364AB3" w:rsidRDefault="001F6ADD" w:rsidP="00071AC6">
            <w:pPr>
              <w:contextualSpacing/>
              <w:rPr>
                <w:b/>
                <w:bCs/>
              </w:rPr>
            </w:pPr>
            <w:r w:rsidRPr="00364AB3">
              <w:rPr>
                <w:b/>
                <w:bCs/>
                <w:iCs/>
              </w:rPr>
              <w:t xml:space="preserve">Тема 3. </w:t>
            </w:r>
            <w:r w:rsidRPr="00364AB3">
              <w:rPr>
                <w:b/>
              </w:rPr>
              <w:t>Результаты коммерческой де</w:t>
            </w:r>
            <w:r w:rsidRPr="00364AB3">
              <w:rPr>
                <w:b/>
              </w:rPr>
              <w:t>я</w:t>
            </w:r>
            <w:r w:rsidRPr="00364AB3">
              <w:rPr>
                <w:b/>
              </w:rPr>
              <w:t>тельности</w:t>
            </w:r>
          </w:p>
        </w:tc>
        <w:tc>
          <w:tcPr>
            <w:tcW w:w="2906" w:type="pct"/>
            <w:gridSpan w:val="2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66" w:type="pct"/>
            <w:vMerge w:val="restart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857" w:type="pct"/>
            <w:vMerge w:val="restart"/>
          </w:tcPr>
          <w:p w:rsidR="001F6ADD" w:rsidRPr="00364AB3" w:rsidRDefault="001F6ADD" w:rsidP="00071AC6">
            <w:pPr>
              <w:contextualSpacing/>
            </w:pPr>
            <w:r w:rsidRPr="00364AB3">
              <w:t>ОК 1, ОК 2, ОК 4, ОК 5, ОК 9, ОК 10, ОК 11, ПК 3.4, ПК 5.1, ПК 5.7, ПК 6.4, 6.5, ПК 7.3, 7.5, ПК 9.7, 9.9, ПК 11.1</w:t>
            </w: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shd w:val="clear" w:color="auto" w:fill="FFFFFF"/>
            </w:pPr>
            <w:r w:rsidRPr="00364AB3">
              <w:t>Понятие и состав издержек производства и обращения. Классификация затрат по признакам. Калькуляция себестоимости и ее значение. Методика составления смет косвенных расходов и их включение в себестоимость. Ценовая политика субъекта хозяйствования. Цены и порядок цен</w:t>
            </w:r>
            <w:r w:rsidRPr="00364AB3">
              <w:t>о</w:t>
            </w:r>
            <w:r w:rsidRPr="00364AB3">
              <w:t>образования. Ценовая стратегия предприятия.</w:t>
            </w:r>
          </w:p>
          <w:p w:rsidR="001F6ADD" w:rsidRPr="00364AB3" w:rsidRDefault="001F6ADD" w:rsidP="00071AC6">
            <w:pPr>
              <w:contextualSpacing/>
              <w:rPr>
                <w:bCs/>
              </w:rPr>
            </w:pPr>
            <w:r w:rsidRPr="00364AB3">
              <w:t>Понятие качества продукции. Сертификация продукции. Понятие конкурентоспособности. П</w:t>
            </w:r>
            <w:r w:rsidRPr="00364AB3">
              <w:t>о</w:t>
            </w:r>
            <w:r w:rsidRPr="00364AB3">
              <w:t>нятие «продукт» и «услуга», методы и единицы измерения продукции.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rPr>
                <w:b/>
                <w:bCs/>
                <w:color w:val="FF0000"/>
              </w:rPr>
            </w:pP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contextualSpacing/>
              <w:rPr>
                <w:bCs/>
              </w:rPr>
            </w:pPr>
            <w:r w:rsidRPr="00364AB3">
              <w:t>Доход предприятия, его сущность и значение. Общий финансовый результат – балансовая пр</w:t>
            </w:r>
            <w:r w:rsidRPr="00364AB3">
              <w:t>и</w:t>
            </w:r>
            <w:r w:rsidRPr="00364AB3">
              <w:t>быль. Состав балансовой прибыли и особенности формирования в современных условиях. Ре</w:t>
            </w:r>
            <w:r w:rsidRPr="00364AB3">
              <w:t>н</w:t>
            </w:r>
            <w:r w:rsidRPr="00364AB3">
              <w:t>табельность – показатель эффективности работы субъекта хозяйствования. Виды рентабельн</w:t>
            </w:r>
            <w:r w:rsidRPr="00364AB3">
              <w:t>о</w:t>
            </w:r>
            <w:r w:rsidRPr="00364AB3">
              <w:t>сти. Финансовое обеспечение хозяйствующих субъектов. Собственность и заемные средства.-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rPr>
                <w:b/>
                <w:bCs/>
                <w:color w:val="FF0000"/>
              </w:rPr>
            </w:pPr>
          </w:p>
        </w:tc>
      </w:tr>
      <w:tr w:rsidR="001F6ADD" w:rsidRPr="00364AB3" w:rsidTr="00071AC6">
        <w:trPr>
          <w:trHeight w:val="20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rPr>
                <w:b/>
              </w:rPr>
            </w:pPr>
            <w:r>
              <w:rPr>
                <w:b/>
                <w:bCs/>
              </w:rPr>
              <w:t>В том числе п</w:t>
            </w:r>
            <w:r w:rsidRPr="00364AB3">
              <w:rPr>
                <w:b/>
                <w:bCs/>
              </w:rPr>
              <w:t>рактических занятий и лабораторных работ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rPr>
                <w:b/>
                <w:bCs/>
                <w:color w:val="FF0000"/>
              </w:rPr>
            </w:pPr>
          </w:p>
        </w:tc>
      </w:tr>
      <w:tr w:rsidR="001F6ADD" w:rsidRPr="00364AB3" w:rsidTr="00071AC6">
        <w:trPr>
          <w:trHeight w:val="344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rPr>
                <w:b/>
              </w:rPr>
            </w:pPr>
            <w:r w:rsidRPr="00364AB3"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66" w:type="pct"/>
            <w:vMerge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</w:p>
        </w:tc>
        <w:tc>
          <w:tcPr>
            <w:tcW w:w="857" w:type="pct"/>
            <w:vMerge/>
          </w:tcPr>
          <w:p w:rsidR="001F6ADD" w:rsidRPr="00364AB3" w:rsidRDefault="001F6ADD" w:rsidP="00071AC6">
            <w:pPr>
              <w:rPr>
                <w:b/>
                <w:bCs/>
                <w:color w:val="FF0000"/>
              </w:rPr>
            </w:pPr>
          </w:p>
        </w:tc>
      </w:tr>
      <w:tr w:rsidR="001F6ADD" w:rsidRPr="00364AB3" w:rsidTr="00071AC6">
        <w:trPr>
          <w:trHeight w:val="368"/>
        </w:trPr>
        <w:tc>
          <w:tcPr>
            <w:tcW w:w="771" w:type="pct"/>
            <w:vMerge w:val="restart"/>
          </w:tcPr>
          <w:p w:rsidR="001F6ADD" w:rsidRPr="00364AB3" w:rsidRDefault="001F6ADD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 xml:space="preserve">Тема 4. </w:t>
            </w:r>
            <w:r w:rsidRPr="00364AB3">
              <w:rPr>
                <w:b/>
              </w:rPr>
              <w:t>Планиров</w:t>
            </w:r>
            <w:r w:rsidRPr="00364AB3">
              <w:rPr>
                <w:b/>
              </w:rPr>
              <w:t>а</w:t>
            </w:r>
            <w:r w:rsidRPr="00364AB3">
              <w:rPr>
                <w:b/>
              </w:rPr>
              <w:t>ние и развитие де</w:t>
            </w:r>
            <w:r w:rsidRPr="00364AB3">
              <w:rPr>
                <w:b/>
              </w:rPr>
              <w:t>я</w:t>
            </w:r>
            <w:r w:rsidRPr="00364AB3">
              <w:rPr>
                <w:b/>
              </w:rPr>
              <w:t>тельности хозяйс</w:t>
            </w:r>
            <w:r w:rsidRPr="00364AB3">
              <w:rPr>
                <w:b/>
              </w:rPr>
              <w:t>т</w:t>
            </w:r>
            <w:r w:rsidRPr="00364AB3">
              <w:rPr>
                <w:b/>
              </w:rPr>
              <w:t>вующего субъекта</w:t>
            </w:r>
          </w:p>
        </w:tc>
        <w:tc>
          <w:tcPr>
            <w:tcW w:w="2906" w:type="pct"/>
            <w:gridSpan w:val="2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 w:rsidRPr="00364AB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66" w:type="pct"/>
            <w:vMerge w:val="restart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57" w:type="pct"/>
            <w:vMerge w:val="restart"/>
          </w:tcPr>
          <w:p w:rsidR="001F6ADD" w:rsidRPr="00364AB3" w:rsidRDefault="001F6ADD" w:rsidP="00071AC6">
            <w:pPr>
              <w:contextualSpacing/>
              <w:rPr>
                <w:b/>
                <w:bCs/>
                <w:color w:val="FF0000"/>
              </w:rPr>
            </w:pPr>
            <w:r w:rsidRPr="00364AB3">
              <w:t>ОК 1, ОК 2, ОК 4, ОК 5, ОК 9, ОК 10, ОК 11, ПК 3.4, ПК 5.1, ПК 5.7, ПК 6.4, 6.5, ПК 7.3, 7.5, ПК 9.7, 9.9, ПК 11.1</w:t>
            </w:r>
          </w:p>
        </w:tc>
      </w:tr>
      <w:tr w:rsidR="001F6ADD" w:rsidRPr="00364AB3" w:rsidTr="00071AC6">
        <w:trPr>
          <w:trHeight w:val="614"/>
        </w:trPr>
        <w:tc>
          <w:tcPr>
            <w:tcW w:w="771" w:type="pct"/>
            <w:vMerge/>
          </w:tcPr>
          <w:p w:rsidR="001F6ADD" w:rsidRPr="00364AB3" w:rsidRDefault="001F6ADD" w:rsidP="00071AC6">
            <w:pPr>
              <w:rPr>
                <w:b/>
                <w:bCs/>
              </w:rPr>
            </w:pPr>
          </w:p>
        </w:tc>
        <w:tc>
          <w:tcPr>
            <w:tcW w:w="2906" w:type="pct"/>
            <w:gridSpan w:val="2"/>
          </w:tcPr>
          <w:p w:rsidR="001F6ADD" w:rsidRPr="00364AB3" w:rsidRDefault="001F6ADD" w:rsidP="00071AC6">
            <w:pPr>
              <w:pStyle w:val="a6"/>
              <w:ind w:left="0"/>
              <w:rPr>
                <w:sz w:val="22"/>
                <w:szCs w:val="22"/>
              </w:rPr>
            </w:pPr>
            <w:r w:rsidRPr="00364AB3">
              <w:rPr>
                <w:sz w:val="22"/>
                <w:szCs w:val="22"/>
              </w:rPr>
              <w:t>Показатели технического развития и организации производства. Показатели экономической э</w:t>
            </w:r>
            <w:r w:rsidRPr="00364AB3">
              <w:rPr>
                <w:sz w:val="22"/>
                <w:szCs w:val="22"/>
              </w:rPr>
              <w:t>ф</w:t>
            </w:r>
            <w:r w:rsidRPr="00364AB3">
              <w:rPr>
                <w:sz w:val="22"/>
                <w:szCs w:val="22"/>
              </w:rPr>
              <w:t>фективности капитальных вложений в новую технику: приведенные затраты, коэффициент э</w:t>
            </w:r>
            <w:r w:rsidRPr="00364AB3">
              <w:rPr>
                <w:sz w:val="22"/>
                <w:szCs w:val="22"/>
              </w:rPr>
              <w:t>ф</w:t>
            </w:r>
            <w:r w:rsidRPr="00364AB3">
              <w:rPr>
                <w:sz w:val="22"/>
                <w:szCs w:val="22"/>
              </w:rPr>
              <w:t xml:space="preserve">фективности и срок окупаемости. </w:t>
            </w:r>
          </w:p>
        </w:tc>
        <w:tc>
          <w:tcPr>
            <w:tcW w:w="466" w:type="pct"/>
            <w:vMerge/>
          </w:tcPr>
          <w:p w:rsidR="001F6ADD" w:rsidRPr="00364AB3" w:rsidRDefault="001F6ADD" w:rsidP="00071AC6"/>
        </w:tc>
        <w:tc>
          <w:tcPr>
            <w:tcW w:w="857" w:type="pct"/>
            <w:vMerge/>
          </w:tcPr>
          <w:p w:rsidR="001F6ADD" w:rsidRPr="00364AB3" w:rsidRDefault="001F6ADD" w:rsidP="00071AC6">
            <w:pPr>
              <w:contextualSpacing/>
            </w:pPr>
          </w:p>
        </w:tc>
      </w:tr>
      <w:tr w:rsidR="001F6ADD" w:rsidRPr="00364AB3" w:rsidTr="00071AC6">
        <w:trPr>
          <w:trHeight w:val="497"/>
        </w:trPr>
        <w:tc>
          <w:tcPr>
            <w:tcW w:w="771" w:type="pct"/>
            <w:vMerge w:val="restart"/>
          </w:tcPr>
          <w:p w:rsidR="001F6ADD" w:rsidRPr="002026E4" w:rsidRDefault="001F6ADD" w:rsidP="00071AC6">
            <w:pPr>
              <w:rPr>
                <w:b/>
                <w:bCs/>
              </w:rPr>
            </w:pPr>
            <w:r w:rsidRPr="002026E4">
              <w:rPr>
                <w:b/>
                <w:bCs/>
              </w:rPr>
              <w:t>Тема 5. Экономика ИТ - отрасли</w:t>
            </w:r>
          </w:p>
        </w:tc>
        <w:tc>
          <w:tcPr>
            <w:tcW w:w="2486" w:type="pct"/>
          </w:tcPr>
          <w:p w:rsidR="001F6ADD" w:rsidRPr="002026E4" w:rsidRDefault="001F6ADD" w:rsidP="00071AC6">
            <w:pPr>
              <w:pStyle w:val="a6"/>
              <w:ind w:left="0"/>
              <w:jc w:val="center"/>
              <w:rPr>
                <w:sz w:val="22"/>
                <w:szCs w:val="22"/>
              </w:rPr>
            </w:pPr>
            <w:r w:rsidRPr="002026E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20" w:type="pct"/>
            <w:vMerge w:val="restart"/>
          </w:tcPr>
          <w:p w:rsidR="001F6ADD" w:rsidRPr="002026E4" w:rsidRDefault="001F6ADD" w:rsidP="00071AC6">
            <w:r w:rsidRPr="002026E4">
              <w:rPr>
                <w:b/>
                <w:i/>
                <w:sz w:val="20"/>
                <w:szCs w:val="20"/>
              </w:rPr>
              <w:t>Дополнительно для квалифик</w:t>
            </w:r>
            <w:r w:rsidRPr="002026E4">
              <w:rPr>
                <w:b/>
                <w:i/>
                <w:sz w:val="20"/>
                <w:szCs w:val="20"/>
              </w:rPr>
              <w:t>а</w:t>
            </w:r>
            <w:r w:rsidRPr="002026E4">
              <w:rPr>
                <w:b/>
                <w:i/>
                <w:sz w:val="20"/>
                <w:szCs w:val="20"/>
              </w:rPr>
              <w:t>ции «Специалист по информацио</w:t>
            </w:r>
            <w:r w:rsidRPr="002026E4">
              <w:rPr>
                <w:b/>
                <w:i/>
                <w:sz w:val="20"/>
                <w:szCs w:val="20"/>
              </w:rPr>
              <w:t>н</w:t>
            </w:r>
            <w:r w:rsidRPr="002026E4">
              <w:rPr>
                <w:b/>
                <w:i/>
                <w:sz w:val="20"/>
                <w:szCs w:val="20"/>
              </w:rPr>
              <w:t>ным системам»</w:t>
            </w:r>
          </w:p>
        </w:tc>
        <w:tc>
          <w:tcPr>
            <w:tcW w:w="466" w:type="pct"/>
            <w:vMerge w:val="restart"/>
          </w:tcPr>
          <w:p w:rsidR="001F6ADD" w:rsidRPr="004925DB" w:rsidRDefault="001F6ADD" w:rsidP="00071AC6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  <w:r>
              <w:rPr>
                <w:rStyle w:val="afa"/>
                <w:b/>
              </w:rPr>
              <w:footnoteReference w:id="1"/>
            </w:r>
          </w:p>
        </w:tc>
        <w:tc>
          <w:tcPr>
            <w:tcW w:w="857" w:type="pct"/>
            <w:vMerge w:val="restart"/>
          </w:tcPr>
          <w:p w:rsidR="001F6ADD" w:rsidRPr="00364AB3" w:rsidRDefault="001F6ADD" w:rsidP="00071AC6">
            <w:pPr>
              <w:contextualSpacing/>
            </w:pPr>
            <w:r w:rsidRPr="00364AB3">
              <w:t>ОК 1, ОК 2, ОК 4, ОК 5, ОК 9, ОК 10, ОК 11, ПК 3.4, ПК 5.1, ПК 5.7, ПК 6.4, 6.5, ПК 7.3, 7.5, ПК 9.7, 9.9, ПК 11.1</w:t>
            </w:r>
          </w:p>
        </w:tc>
      </w:tr>
      <w:tr w:rsidR="001F6ADD" w:rsidRPr="00364AB3" w:rsidTr="00071AC6">
        <w:trPr>
          <w:trHeight w:val="614"/>
        </w:trPr>
        <w:tc>
          <w:tcPr>
            <w:tcW w:w="771" w:type="pct"/>
            <w:vMerge/>
          </w:tcPr>
          <w:p w:rsidR="001F6ADD" w:rsidRPr="002026E4" w:rsidRDefault="001F6ADD" w:rsidP="00071AC6">
            <w:pPr>
              <w:rPr>
                <w:b/>
                <w:bCs/>
              </w:rPr>
            </w:pPr>
          </w:p>
        </w:tc>
        <w:tc>
          <w:tcPr>
            <w:tcW w:w="2486" w:type="pct"/>
          </w:tcPr>
          <w:p w:rsidR="001F6ADD" w:rsidRPr="002026E4" w:rsidRDefault="001F6ADD" w:rsidP="00071AC6">
            <w:pPr>
              <w:autoSpaceDE w:val="0"/>
              <w:autoSpaceDN w:val="0"/>
              <w:adjustRightInd w:val="0"/>
            </w:pPr>
            <w:r w:rsidRPr="002026E4">
              <w:t>Тенденции и перспективы развития IT-индустрии. SWOT-анализ. Формирование стоимости и цены информационных технологий, пр</w:t>
            </w:r>
            <w:r w:rsidRPr="002026E4">
              <w:t>о</w:t>
            </w:r>
            <w:r w:rsidRPr="002026E4">
              <w:t>дуктов, услуг. Основные показатели деятельности фирмы в IT-отрасли: издержки, цена, прибыль, рентабельность. Критерии оценки эффе</w:t>
            </w:r>
            <w:r w:rsidRPr="002026E4">
              <w:t>к</w:t>
            </w:r>
            <w:r w:rsidRPr="002026E4">
              <w:t>тивности применения информационных технологий</w:t>
            </w:r>
          </w:p>
        </w:tc>
        <w:tc>
          <w:tcPr>
            <w:tcW w:w="420" w:type="pct"/>
            <w:vMerge/>
          </w:tcPr>
          <w:p w:rsidR="001F6ADD" w:rsidRPr="002026E4" w:rsidRDefault="001F6ADD" w:rsidP="00071AC6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466" w:type="pct"/>
            <w:vMerge/>
          </w:tcPr>
          <w:p w:rsidR="001F6ADD" w:rsidRPr="00364AB3" w:rsidRDefault="001F6ADD" w:rsidP="00071AC6"/>
        </w:tc>
        <w:tc>
          <w:tcPr>
            <w:tcW w:w="857" w:type="pct"/>
            <w:vMerge/>
          </w:tcPr>
          <w:p w:rsidR="001F6ADD" w:rsidRPr="00364AB3" w:rsidRDefault="001F6ADD" w:rsidP="00071AC6">
            <w:pPr>
              <w:contextualSpacing/>
            </w:pPr>
          </w:p>
        </w:tc>
      </w:tr>
      <w:tr w:rsidR="001F6ADD" w:rsidRPr="00E2291C" w:rsidTr="00071AC6">
        <w:trPr>
          <w:trHeight w:val="20"/>
        </w:trPr>
        <w:tc>
          <w:tcPr>
            <w:tcW w:w="3677" w:type="pct"/>
            <w:gridSpan w:val="3"/>
          </w:tcPr>
          <w:p w:rsidR="001F6ADD" w:rsidRPr="00DE05BC" w:rsidRDefault="001F6ADD" w:rsidP="00071AC6">
            <w:pPr>
              <w:rPr>
                <w:b/>
                <w:bCs/>
              </w:rPr>
            </w:pPr>
            <w:r w:rsidRPr="00DE05BC">
              <w:rPr>
                <w:b/>
                <w:bCs/>
              </w:rPr>
              <w:t>Примерный перечень практических работ:</w:t>
            </w:r>
          </w:p>
          <w:p w:rsidR="001F6ADD" w:rsidRPr="00DE05BC" w:rsidRDefault="001F6ADD" w:rsidP="00071AC6">
            <w:pPr>
              <w:shd w:val="clear" w:color="auto" w:fill="FFFFFF"/>
            </w:pPr>
            <w:r w:rsidRPr="00DE05BC">
              <w:t>-определение состава и структуры основного капитала предприятия, отрасли;</w:t>
            </w:r>
          </w:p>
          <w:p w:rsidR="001F6ADD" w:rsidRPr="00DE05BC" w:rsidRDefault="001F6ADD" w:rsidP="00071AC6">
            <w:pPr>
              <w:shd w:val="clear" w:color="auto" w:fill="FFFFFF"/>
            </w:pPr>
            <w:r w:rsidRPr="00DE05BC">
              <w:t>-расчет амортизации основного капитала,</w:t>
            </w:r>
          </w:p>
          <w:p w:rsidR="001F6ADD" w:rsidRPr="00DE05BC" w:rsidRDefault="001F6ADD" w:rsidP="00071AC6">
            <w:pPr>
              <w:shd w:val="clear" w:color="auto" w:fill="FFFFFF"/>
            </w:pPr>
            <w:r w:rsidRPr="00DE05BC">
              <w:t>-определение показателей эффективности использования основного капитала;</w:t>
            </w:r>
          </w:p>
          <w:p w:rsidR="001F6ADD" w:rsidRPr="00DE05BC" w:rsidRDefault="001F6ADD" w:rsidP="00071AC6">
            <w:pPr>
              <w:shd w:val="clear" w:color="auto" w:fill="FFFFFF"/>
            </w:pPr>
            <w:r w:rsidRPr="00DE05BC">
              <w:t>-определение показателей эффективности использования оборотного капитала;</w:t>
            </w:r>
          </w:p>
          <w:p w:rsidR="001F6ADD" w:rsidRPr="00DE05BC" w:rsidRDefault="001F6ADD" w:rsidP="00071AC6">
            <w:pPr>
              <w:shd w:val="clear" w:color="auto" w:fill="FFFFFF"/>
            </w:pPr>
            <w:r w:rsidRPr="00DE05BC">
              <w:t>-планирование численности рабочих;</w:t>
            </w:r>
          </w:p>
          <w:p w:rsidR="001F6ADD" w:rsidRPr="00DE05BC" w:rsidRDefault="001F6ADD" w:rsidP="00071AC6">
            <w:pPr>
              <w:shd w:val="clear" w:color="auto" w:fill="FFFFFF"/>
            </w:pPr>
            <w:r w:rsidRPr="00DE05BC">
              <w:t>-расчет экономии труда от воздействия факторов роста производительности труда;</w:t>
            </w:r>
          </w:p>
          <w:p w:rsidR="001F6ADD" w:rsidRPr="00DE05BC" w:rsidRDefault="001F6ADD" w:rsidP="00071AC6">
            <w:pPr>
              <w:rPr>
                <w:b/>
                <w:bCs/>
              </w:rPr>
            </w:pPr>
            <w:r w:rsidRPr="00DE05BC">
              <w:t>-расчет зарплаты различных категорий работников</w:t>
            </w:r>
          </w:p>
          <w:p w:rsidR="001F6ADD" w:rsidRPr="00DE05BC" w:rsidRDefault="001F6ADD" w:rsidP="00071AC6">
            <w:pPr>
              <w:shd w:val="clear" w:color="auto" w:fill="FFFFFF"/>
            </w:pPr>
            <w:r w:rsidRPr="00DE05BC">
              <w:rPr>
                <w:b/>
                <w:bCs/>
              </w:rPr>
              <w:t>-</w:t>
            </w:r>
            <w:r w:rsidRPr="00DE05BC">
              <w:t xml:space="preserve"> расчет себестоимости и процента снижения себестоимости единицы доходов.</w:t>
            </w:r>
          </w:p>
          <w:p w:rsidR="001F6ADD" w:rsidRPr="00DE05BC" w:rsidRDefault="001F6ADD" w:rsidP="00071AC6">
            <w:pPr>
              <w:shd w:val="clear" w:color="auto" w:fill="FFFFFF"/>
            </w:pPr>
            <w:r w:rsidRPr="00DE05BC">
              <w:t>-калькуляция себестоимости единицы продукции;</w:t>
            </w:r>
          </w:p>
          <w:p w:rsidR="001F6ADD" w:rsidRPr="00DE05BC" w:rsidRDefault="001F6ADD" w:rsidP="00071AC6">
            <w:pPr>
              <w:shd w:val="clear" w:color="auto" w:fill="FFFFFF"/>
            </w:pPr>
            <w:r w:rsidRPr="00DE05BC">
              <w:t>-составление калькуляции и сметы затрат;</w:t>
            </w:r>
          </w:p>
          <w:p w:rsidR="001F6ADD" w:rsidRPr="00DE05BC" w:rsidRDefault="001F6ADD" w:rsidP="00071AC6">
            <w:r w:rsidRPr="00DE05BC">
              <w:t>-расчет прибыли и рентабельности;</w:t>
            </w:r>
          </w:p>
          <w:p w:rsidR="001F6ADD" w:rsidRPr="00DE05BC" w:rsidRDefault="001F6ADD" w:rsidP="00071AC6">
            <w:pPr>
              <w:rPr>
                <w:b/>
                <w:i/>
              </w:rPr>
            </w:pPr>
            <w:r w:rsidRPr="00DE05BC">
              <w:rPr>
                <w:b/>
                <w:i/>
              </w:rPr>
              <w:t xml:space="preserve">Дополнительно для квалификации «Специалист по информационным системам»: </w:t>
            </w:r>
          </w:p>
          <w:p w:rsidR="001F6ADD" w:rsidRPr="00DE05BC" w:rsidRDefault="001F6ADD" w:rsidP="00071AC6">
            <w:r w:rsidRPr="00DE05BC">
              <w:t>- оформление договоров на выполняемые работы.</w:t>
            </w:r>
          </w:p>
          <w:p w:rsidR="001F6ADD" w:rsidRPr="00DE05BC" w:rsidRDefault="001F6ADD" w:rsidP="00071AC6">
            <w:r w:rsidRPr="00DE05BC">
              <w:t>- оформление дополнительных соглашений к договорам.</w:t>
            </w:r>
          </w:p>
          <w:p w:rsidR="001F6ADD" w:rsidRPr="00DE05BC" w:rsidRDefault="001F6ADD" w:rsidP="00071AC6">
            <w:r w:rsidRPr="00DE05BC">
              <w:lastRenderedPageBreak/>
              <w:t>- оформление закрытия договоров на выполняемые работы.</w:t>
            </w:r>
          </w:p>
        </w:tc>
        <w:tc>
          <w:tcPr>
            <w:tcW w:w="466" w:type="pct"/>
          </w:tcPr>
          <w:p w:rsidR="001F6ADD" w:rsidRPr="00DE05BC" w:rsidRDefault="001F6ADD" w:rsidP="00071AC6">
            <w:pPr>
              <w:rPr>
                <w:b/>
                <w:bCs/>
              </w:rPr>
            </w:pPr>
          </w:p>
        </w:tc>
        <w:tc>
          <w:tcPr>
            <w:tcW w:w="857" w:type="pct"/>
          </w:tcPr>
          <w:p w:rsidR="001F6ADD" w:rsidRPr="00DE05BC" w:rsidRDefault="001F6ADD" w:rsidP="00071AC6">
            <w:pPr>
              <w:rPr>
                <w:b/>
                <w:bCs/>
              </w:rPr>
            </w:pPr>
          </w:p>
        </w:tc>
      </w:tr>
      <w:tr w:rsidR="001F6ADD" w:rsidRPr="00E2291C" w:rsidTr="00071AC6">
        <w:trPr>
          <w:trHeight w:val="20"/>
        </w:trPr>
        <w:tc>
          <w:tcPr>
            <w:tcW w:w="3677" w:type="pct"/>
            <w:gridSpan w:val="3"/>
          </w:tcPr>
          <w:p w:rsidR="001F6ADD" w:rsidRPr="00E2291C" w:rsidRDefault="001F6ADD" w:rsidP="00071AC6">
            <w:pPr>
              <w:rPr>
                <w:b/>
                <w:bCs/>
                <w:color w:val="000000" w:themeColor="text1"/>
              </w:rPr>
            </w:pPr>
            <w:r w:rsidRPr="00E2291C">
              <w:rPr>
                <w:b/>
                <w:bCs/>
                <w:color w:val="000000" w:themeColor="text1"/>
              </w:rPr>
              <w:t>Промежуточная аттестация</w:t>
            </w:r>
          </w:p>
        </w:tc>
        <w:tc>
          <w:tcPr>
            <w:tcW w:w="466" w:type="pct"/>
          </w:tcPr>
          <w:p w:rsidR="001F6ADD" w:rsidRPr="00E2291C" w:rsidRDefault="001F6ADD" w:rsidP="00071AC6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857" w:type="pct"/>
          </w:tcPr>
          <w:p w:rsidR="001F6ADD" w:rsidRPr="00E2291C" w:rsidRDefault="001F6ADD" w:rsidP="00071AC6">
            <w:pPr>
              <w:rPr>
                <w:b/>
                <w:bCs/>
                <w:color w:val="000000" w:themeColor="text1"/>
              </w:rPr>
            </w:pPr>
          </w:p>
        </w:tc>
      </w:tr>
      <w:tr w:rsidR="001F6ADD" w:rsidRPr="00364AB3" w:rsidTr="00071AC6">
        <w:trPr>
          <w:trHeight w:val="20"/>
        </w:trPr>
        <w:tc>
          <w:tcPr>
            <w:tcW w:w="3677" w:type="pct"/>
            <w:gridSpan w:val="3"/>
          </w:tcPr>
          <w:p w:rsidR="001F6ADD" w:rsidRPr="00364AB3" w:rsidRDefault="001F6ADD" w:rsidP="00071AC6">
            <w:pPr>
              <w:rPr>
                <w:b/>
                <w:bCs/>
              </w:rPr>
            </w:pPr>
            <w:r w:rsidRPr="00364AB3">
              <w:rPr>
                <w:b/>
                <w:bCs/>
              </w:rPr>
              <w:t>Всего:</w:t>
            </w:r>
          </w:p>
        </w:tc>
        <w:tc>
          <w:tcPr>
            <w:tcW w:w="466" w:type="pct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  <w:color w:val="FF0000"/>
              </w:rPr>
            </w:pPr>
            <w:r w:rsidRPr="00364AB3">
              <w:rPr>
                <w:b/>
                <w:bCs/>
              </w:rPr>
              <w:t>36</w:t>
            </w:r>
          </w:p>
        </w:tc>
        <w:tc>
          <w:tcPr>
            <w:tcW w:w="857" w:type="pct"/>
            <w:vAlign w:val="center"/>
          </w:tcPr>
          <w:p w:rsidR="001F6ADD" w:rsidRPr="00364AB3" w:rsidRDefault="001F6ADD" w:rsidP="00071AC6">
            <w:pPr>
              <w:jc w:val="center"/>
              <w:rPr>
                <w:b/>
                <w:bCs/>
                <w:color w:val="FF0000"/>
              </w:rPr>
            </w:pPr>
          </w:p>
        </w:tc>
      </w:tr>
    </w:tbl>
    <w:p w:rsidR="009C3860" w:rsidRDefault="009C3860" w:rsidP="00C95AA8">
      <w:pPr>
        <w:rPr>
          <w:sz w:val="28"/>
        </w:rPr>
      </w:pPr>
    </w:p>
    <w:p w:rsidR="00A478A3" w:rsidRDefault="00A478A3" w:rsidP="00C95AA8">
      <w:pPr>
        <w:rPr>
          <w:sz w:val="28"/>
        </w:rPr>
      </w:pPr>
    </w:p>
    <w:p w:rsidR="00A478A3" w:rsidRDefault="00A478A3" w:rsidP="00C95AA8">
      <w:pPr>
        <w:rPr>
          <w:sz w:val="28"/>
        </w:rPr>
        <w:sectPr w:rsidR="00A478A3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F6ADD" w:rsidRPr="00477D89" w:rsidRDefault="001F6ADD" w:rsidP="001F6ADD">
      <w:pPr>
        <w:suppressAutoHyphens/>
        <w:ind w:left="360"/>
        <w:jc w:val="both"/>
        <w:rPr>
          <w:bCs/>
        </w:rPr>
      </w:pPr>
      <w:r w:rsidRPr="00477D89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F6ADD" w:rsidRDefault="001F6ADD" w:rsidP="001F6ADD">
      <w:pPr>
        <w:pStyle w:val="Default"/>
        <w:ind w:firstLine="709"/>
        <w:jc w:val="both"/>
        <w:rPr>
          <w:bCs/>
        </w:rPr>
      </w:pPr>
      <w:r w:rsidRPr="00477D89">
        <w:rPr>
          <w:bCs/>
        </w:rPr>
        <w:t>Кабинет</w:t>
      </w:r>
      <w:r w:rsidRPr="00477D89">
        <w:rPr>
          <w:bCs/>
          <w:i/>
        </w:rPr>
        <w:t xml:space="preserve"> </w:t>
      </w:r>
      <w:r w:rsidRPr="00820E5E">
        <w:rPr>
          <w:bCs/>
          <w:i/>
          <w:u w:val="single"/>
        </w:rPr>
        <w:t>«</w:t>
      </w:r>
      <w:r w:rsidRPr="00820E5E">
        <w:rPr>
          <w:u w:val="single"/>
        </w:rPr>
        <w:t>Социально-экономических дисциплин</w:t>
      </w:r>
      <w:r w:rsidRPr="00820E5E">
        <w:rPr>
          <w:bCs/>
          <w:i/>
          <w:u w:val="single"/>
        </w:rPr>
        <w:t>»</w:t>
      </w:r>
      <w:r w:rsidRPr="00477D89">
        <w:t>,</w:t>
      </w:r>
      <w:r>
        <w:t xml:space="preserve"> </w:t>
      </w:r>
      <w:r w:rsidRPr="00477D89">
        <w:t>оснащенный о</w:t>
      </w:r>
      <w:r>
        <w:rPr>
          <w:bCs/>
        </w:rPr>
        <w:t xml:space="preserve">борудованием и </w:t>
      </w:r>
      <w:r w:rsidRPr="00477D89">
        <w:t>т</w:t>
      </w:r>
      <w:r w:rsidRPr="00477D89">
        <w:rPr>
          <w:bCs/>
        </w:rPr>
        <w:t>ехническими средствами обучения</w:t>
      </w:r>
      <w:r>
        <w:rPr>
          <w:bCs/>
        </w:rPr>
        <w:t>:</w:t>
      </w:r>
    </w:p>
    <w:p w:rsidR="001F6ADD" w:rsidRPr="00606ADD" w:rsidRDefault="001F6ADD" w:rsidP="001F6ADD">
      <w:pPr>
        <w:pStyle w:val="Default"/>
        <w:numPr>
          <w:ilvl w:val="0"/>
          <w:numId w:val="48"/>
        </w:numPr>
        <w:ind w:firstLine="709"/>
        <w:jc w:val="both"/>
        <w:rPr>
          <w:bCs/>
        </w:rPr>
      </w:pPr>
      <w:r>
        <w:rPr>
          <w:bCs/>
        </w:rPr>
        <w:t>Рабочие места</w:t>
      </w:r>
      <w:r w:rsidRPr="00606ADD">
        <w:rPr>
          <w:bCs/>
        </w:rPr>
        <w:t xml:space="preserve"> обучающихся;</w:t>
      </w:r>
    </w:p>
    <w:p w:rsidR="001F6ADD" w:rsidRPr="00606ADD" w:rsidRDefault="001F6ADD" w:rsidP="001F6ADD">
      <w:pPr>
        <w:pStyle w:val="Default"/>
        <w:numPr>
          <w:ilvl w:val="0"/>
          <w:numId w:val="48"/>
        </w:numPr>
        <w:ind w:firstLine="709"/>
        <w:jc w:val="both"/>
        <w:rPr>
          <w:bCs/>
        </w:rPr>
      </w:pPr>
      <w:r w:rsidRPr="00606ADD">
        <w:rPr>
          <w:bCs/>
        </w:rPr>
        <w:t>Рабочее место преподавателя;</w:t>
      </w:r>
    </w:p>
    <w:p w:rsidR="001F6ADD" w:rsidRPr="00606ADD" w:rsidRDefault="001F6ADD" w:rsidP="001F6ADD">
      <w:pPr>
        <w:pStyle w:val="Default"/>
        <w:numPr>
          <w:ilvl w:val="0"/>
          <w:numId w:val="48"/>
        </w:numPr>
        <w:ind w:firstLine="709"/>
        <w:jc w:val="both"/>
        <w:rPr>
          <w:bCs/>
        </w:rPr>
      </w:pPr>
      <w:r w:rsidRPr="00606ADD">
        <w:rPr>
          <w:bCs/>
        </w:rPr>
        <w:t>Необходимая для проведения практических занятий методическая и справочная</w:t>
      </w:r>
    </w:p>
    <w:p w:rsidR="001F6ADD" w:rsidRPr="00606ADD" w:rsidRDefault="001F6ADD" w:rsidP="001F6ADD">
      <w:pPr>
        <w:pStyle w:val="Default"/>
        <w:numPr>
          <w:ilvl w:val="0"/>
          <w:numId w:val="48"/>
        </w:numPr>
        <w:ind w:firstLine="709"/>
        <w:jc w:val="both"/>
        <w:rPr>
          <w:bCs/>
        </w:rPr>
      </w:pPr>
      <w:r w:rsidRPr="00606ADD">
        <w:rPr>
          <w:bCs/>
        </w:rPr>
        <w:t xml:space="preserve">литература (в </w:t>
      </w:r>
      <w:proofErr w:type="spellStart"/>
      <w:r w:rsidRPr="00606ADD">
        <w:rPr>
          <w:bCs/>
        </w:rPr>
        <w:t>т.ч</w:t>
      </w:r>
      <w:proofErr w:type="spellEnd"/>
      <w:r w:rsidRPr="00606ADD">
        <w:rPr>
          <w:bCs/>
        </w:rPr>
        <w:t>. в электронном в виде).</w:t>
      </w:r>
    </w:p>
    <w:p w:rsidR="001F6ADD" w:rsidRPr="00606ADD" w:rsidRDefault="001F6ADD" w:rsidP="001F6ADD">
      <w:pPr>
        <w:pStyle w:val="Default"/>
        <w:numPr>
          <w:ilvl w:val="0"/>
          <w:numId w:val="48"/>
        </w:numPr>
        <w:ind w:firstLine="709"/>
        <w:jc w:val="both"/>
        <w:rPr>
          <w:bCs/>
        </w:rPr>
      </w:pPr>
      <w:r w:rsidRPr="00606ADD">
        <w:rPr>
          <w:bCs/>
        </w:rPr>
        <w:t>Компьютер</w:t>
      </w:r>
      <w:r>
        <w:rPr>
          <w:bCs/>
        </w:rPr>
        <w:t>;</w:t>
      </w:r>
    </w:p>
    <w:p w:rsidR="001F6ADD" w:rsidRPr="00606ADD" w:rsidRDefault="001F6ADD" w:rsidP="001F6ADD">
      <w:pPr>
        <w:pStyle w:val="Default"/>
        <w:numPr>
          <w:ilvl w:val="0"/>
          <w:numId w:val="48"/>
        </w:numPr>
        <w:ind w:firstLine="709"/>
        <w:jc w:val="both"/>
        <w:rPr>
          <w:bCs/>
        </w:rPr>
      </w:pPr>
      <w:r w:rsidRPr="00606ADD">
        <w:rPr>
          <w:bCs/>
        </w:rPr>
        <w:t>Мультимедийный проектор, экран;</w:t>
      </w:r>
    </w:p>
    <w:p w:rsidR="001F6ADD" w:rsidRPr="00606ADD" w:rsidRDefault="001F6ADD" w:rsidP="001F6ADD">
      <w:pPr>
        <w:pStyle w:val="Default"/>
        <w:numPr>
          <w:ilvl w:val="0"/>
          <w:numId w:val="48"/>
        </w:numPr>
        <w:ind w:firstLine="709"/>
        <w:jc w:val="both"/>
        <w:rPr>
          <w:bCs/>
        </w:rPr>
      </w:pPr>
      <w:r w:rsidRPr="00606ADD">
        <w:rPr>
          <w:bCs/>
        </w:rPr>
        <w:t>Мультимедийные презентации.</w:t>
      </w:r>
    </w:p>
    <w:p w:rsidR="001F6ADD" w:rsidRPr="00477D89" w:rsidRDefault="001F6ADD" w:rsidP="001F6ADD">
      <w:pPr>
        <w:pStyle w:val="Default"/>
        <w:ind w:firstLine="709"/>
        <w:jc w:val="both"/>
        <w:rPr>
          <w:bCs/>
        </w:rPr>
      </w:pPr>
    </w:p>
    <w:p w:rsidR="001F6ADD" w:rsidRPr="00477D89" w:rsidRDefault="001F6ADD" w:rsidP="001F6ADD">
      <w:pPr>
        <w:suppressAutoHyphens/>
        <w:ind w:left="360"/>
        <w:jc w:val="both"/>
        <w:rPr>
          <w:b/>
          <w:bCs/>
        </w:rPr>
      </w:pPr>
      <w:r w:rsidRPr="00477D89">
        <w:rPr>
          <w:b/>
          <w:bCs/>
        </w:rPr>
        <w:t>3.2. Информационное обеспечение реализации программы</w:t>
      </w:r>
    </w:p>
    <w:p w:rsidR="001F6ADD" w:rsidRPr="00477D89" w:rsidRDefault="001F6ADD" w:rsidP="001F6ADD">
      <w:pPr>
        <w:suppressAutoHyphens/>
        <w:ind w:left="360"/>
        <w:jc w:val="both"/>
      </w:pPr>
      <w:r w:rsidRPr="00477D89">
        <w:rPr>
          <w:bCs/>
        </w:rPr>
        <w:t>Для реализации программы библиотечный фонд образовательной организации должен иметь п</w:t>
      </w:r>
      <w:r w:rsidRPr="00477D89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1F6ADD" w:rsidRPr="00477D89" w:rsidRDefault="001F6ADD" w:rsidP="001F6ADD">
      <w:pPr>
        <w:ind w:left="360"/>
        <w:contextualSpacing/>
      </w:pPr>
    </w:p>
    <w:p w:rsidR="001F6ADD" w:rsidRPr="00477D89" w:rsidRDefault="001F6ADD" w:rsidP="001F6ADD">
      <w:pPr>
        <w:ind w:left="360"/>
        <w:contextualSpacing/>
        <w:rPr>
          <w:b/>
        </w:rPr>
      </w:pPr>
      <w:r w:rsidRPr="00477D89">
        <w:rPr>
          <w:b/>
        </w:rPr>
        <w:t>3.2.1. Печатные издания</w:t>
      </w:r>
    </w:p>
    <w:p w:rsidR="001F6ADD" w:rsidRPr="00200829" w:rsidRDefault="001F6ADD" w:rsidP="001F6ADD">
      <w:pPr>
        <w:pStyle w:val="a6"/>
        <w:numPr>
          <w:ilvl w:val="0"/>
          <w:numId w:val="47"/>
        </w:numPr>
        <w:autoSpaceDE w:val="0"/>
        <w:autoSpaceDN w:val="0"/>
        <w:adjustRightInd w:val="0"/>
        <w:spacing w:before="120"/>
        <w:contextualSpacing w:val="0"/>
        <w:jc w:val="both"/>
        <w:rPr>
          <w:bCs/>
          <w:iCs/>
        </w:rPr>
      </w:pPr>
      <w:proofErr w:type="spellStart"/>
      <w:r w:rsidRPr="00200829">
        <w:rPr>
          <w:bCs/>
          <w:iCs/>
        </w:rPr>
        <w:t>Гомола</w:t>
      </w:r>
      <w:proofErr w:type="spellEnd"/>
      <w:r w:rsidRPr="00200829">
        <w:rPr>
          <w:bCs/>
          <w:iCs/>
        </w:rPr>
        <w:t xml:space="preserve"> А.И., </w:t>
      </w:r>
      <w:proofErr w:type="spellStart"/>
      <w:r w:rsidRPr="00200829">
        <w:rPr>
          <w:bCs/>
          <w:iCs/>
        </w:rPr>
        <w:t>Жанин</w:t>
      </w:r>
      <w:proofErr w:type="spellEnd"/>
      <w:r w:rsidRPr="00200829">
        <w:rPr>
          <w:bCs/>
          <w:iCs/>
        </w:rPr>
        <w:t xml:space="preserve"> П.А., Кириллов В.Е. Экономика для профессии и специальн</w:t>
      </w:r>
      <w:r w:rsidRPr="00200829">
        <w:rPr>
          <w:bCs/>
          <w:iCs/>
        </w:rPr>
        <w:t>о</w:t>
      </w:r>
      <w:r w:rsidRPr="00200829">
        <w:rPr>
          <w:bCs/>
          <w:iCs/>
        </w:rPr>
        <w:t xml:space="preserve">стей социально-экономического профиля. Практикум </w:t>
      </w:r>
      <w:r>
        <w:rPr>
          <w:bCs/>
          <w:iCs/>
        </w:rPr>
        <w:t xml:space="preserve">-М.: </w:t>
      </w:r>
      <w:r w:rsidRPr="00200829">
        <w:rPr>
          <w:bCs/>
          <w:iCs/>
        </w:rPr>
        <w:t>ОИЦ «Академия»</w:t>
      </w:r>
      <w:r>
        <w:rPr>
          <w:bCs/>
          <w:iCs/>
        </w:rPr>
        <w:t>,</w:t>
      </w:r>
      <w:r w:rsidRPr="00820E5E">
        <w:rPr>
          <w:bCs/>
          <w:iCs/>
        </w:rPr>
        <w:t xml:space="preserve"> </w:t>
      </w:r>
      <w:r w:rsidRPr="00200829">
        <w:rPr>
          <w:bCs/>
          <w:iCs/>
        </w:rPr>
        <w:t>2015</w:t>
      </w:r>
      <w:r>
        <w:rPr>
          <w:bCs/>
          <w:iCs/>
        </w:rPr>
        <w:t>.</w:t>
      </w:r>
    </w:p>
    <w:p w:rsidR="001F6ADD" w:rsidRPr="00200829" w:rsidRDefault="001F6ADD" w:rsidP="001F6ADD">
      <w:pPr>
        <w:pStyle w:val="a6"/>
        <w:numPr>
          <w:ilvl w:val="0"/>
          <w:numId w:val="47"/>
        </w:numPr>
        <w:autoSpaceDE w:val="0"/>
        <w:autoSpaceDN w:val="0"/>
        <w:adjustRightInd w:val="0"/>
        <w:spacing w:before="120"/>
        <w:contextualSpacing w:val="0"/>
        <w:jc w:val="both"/>
        <w:rPr>
          <w:bCs/>
          <w:iCs/>
        </w:rPr>
      </w:pPr>
      <w:proofErr w:type="spellStart"/>
      <w:r w:rsidRPr="00200829">
        <w:rPr>
          <w:bCs/>
          <w:iCs/>
        </w:rPr>
        <w:t>Гомола</w:t>
      </w:r>
      <w:proofErr w:type="spellEnd"/>
      <w:r w:rsidRPr="00200829">
        <w:rPr>
          <w:bCs/>
          <w:iCs/>
        </w:rPr>
        <w:t xml:space="preserve"> А.И., Кириллов В.Е., </w:t>
      </w:r>
      <w:proofErr w:type="spellStart"/>
      <w:r w:rsidRPr="00200829">
        <w:rPr>
          <w:bCs/>
          <w:iCs/>
        </w:rPr>
        <w:t>Жанин</w:t>
      </w:r>
      <w:proofErr w:type="spellEnd"/>
      <w:r w:rsidRPr="00200829">
        <w:rPr>
          <w:bCs/>
          <w:iCs/>
        </w:rPr>
        <w:t xml:space="preserve"> П.А. Экономика для профессий и специальн</w:t>
      </w:r>
      <w:r w:rsidRPr="00200829">
        <w:rPr>
          <w:bCs/>
          <w:iCs/>
        </w:rPr>
        <w:t>о</w:t>
      </w:r>
      <w:r w:rsidRPr="00200829">
        <w:rPr>
          <w:bCs/>
          <w:iCs/>
        </w:rPr>
        <w:t>стей социально-экономического профиля</w:t>
      </w:r>
      <w:r>
        <w:rPr>
          <w:bCs/>
          <w:iCs/>
        </w:rPr>
        <w:t xml:space="preserve">-М.: </w:t>
      </w:r>
      <w:r w:rsidRPr="00200829">
        <w:rPr>
          <w:bCs/>
          <w:iCs/>
        </w:rPr>
        <w:t>ОИЦ «Академия»</w:t>
      </w:r>
      <w:r>
        <w:rPr>
          <w:bCs/>
          <w:iCs/>
        </w:rPr>
        <w:t>,</w:t>
      </w:r>
      <w:r w:rsidRPr="00820E5E">
        <w:rPr>
          <w:bCs/>
          <w:iCs/>
        </w:rPr>
        <w:t xml:space="preserve"> </w:t>
      </w:r>
      <w:r w:rsidRPr="00200829">
        <w:rPr>
          <w:bCs/>
          <w:iCs/>
        </w:rPr>
        <w:t>2014</w:t>
      </w:r>
      <w:r>
        <w:rPr>
          <w:bCs/>
          <w:iCs/>
        </w:rPr>
        <w:t>.</w:t>
      </w:r>
    </w:p>
    <w:p w:rsidR="001F6ADD" w:rsidRPr="00477D89" w:rsidRDefault="001F6ADD" w:rsidP="001F6ADD">
      <w:pPr>
        <w:ind w:left="360"/>
        <w:contextualSpacing/>
        <w:rPr>
          <w:b/>
        </w:rPr>
      </w:pPr>
    </w:p>
    <w:p w:rsidR="001F6ADD" w:rsidRPr="00D65CD1" w:rsidRDefault="001F6ADD" w:rsidP="001F6ADD">
      <w:pPr>
        <w:pStyle w:val="a6"/>
        <w:keepNext/>
        <w:numPr>
          <w:ilvl w:val="0"/>
          <w:numId w:val="47"/>
        </w:numPr>
        <w:spacing w:before="120"/>
        <w:contextualSpacing w:val="0"/>
        <w:outlineLvl w:val="0"/>
        <w:rPr>
          <w:b/>
          <w:bCs/>
          <w:kern w:val="32"/>
        </w:rPr>
      </w:pPr>
      <w:r w:rsidRPr="00D65CD1">
        <w:rPr>
          <w:b/>
          <w:bCs/>
          <w:kern w:val="32"/>
        </w:rPr>
        <w:t xml:space="preserve">КОНТРОЛЬ И ОЦЕНКА РЕЗУЛЬТАТОВ ОСВОЕНИЯ </w:t>
      </w:r>
    </w:p>
    <w:p w:rsidR="001F6ADD" w:rsidRPr="00820E5E" w:rsidRDefault="001F6ADD" w:rsidP="001F6ADD">
      <w:pPr>
        <w:keepNext/>
        <w:ind w:left="360"/>
        <w:jc w:val="both"/>
        <w:outlineLvl w:val="0"/>
        <w:rPr>
          <w:b/>
          <w:bCs/>
          <w:kern w:val="32"/>
        </w:rPr>
      </w:pPr>
      <w:r w:rsidRPr="00820E5E">
        <w:rPr>
          <w:b/>
          <w:bCs/>
          <w:kern w:val="32"/>
        </w:rPr>
        <w:t xml:space="preserve">УЧЕБНОЙ ДИСЦИПЛИНЫ </w:t>
      </w:r>
      <w:r w:rsidRPr="00820E5E">
        <w:rPr>
          <w:b/>
        </w:rPr>
        <w:t>«ОП.07. ЭКОНОМИКА ОТРАСЛИ»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2"/>
        <w:gridCol w:w="3472"/>
        <w:gridCol w:w="2681"/>
      </w:tblGrid>
      <w:tr w:rsidR="001F6ADD" w:rsidRPr="00820E5E" w:rsidTr="00071AC6">
        <w:tc>
          <w:tcPr>
            <w:tcW w:w="1982" w:type="pct"/>
            <w:vAlign w:val="center"/>
          </w:tcPr>
          <w:p w:rsidR="001F6ADD" w:rsidRPr="00820E5E" w:rsidRDefault="001F6ADD" w:rsidP="00071AC6">
            <w:pPr>
              <w:contextualSpacing/>
              <w:jc w:val="center"/>
              <w:rPr>
                <w:b/>
                <w:bCs/>
                <w:i/>
              </w:rPr>
            </w:pPr>
            <w:r w:rsidRPr="00820E5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703" w:type="pct"/>
            <w:vAlign w:val="center"/>
          </w:tcPr>
          <w:p w:rsidR="001F6ADD" w:rsidRPr="00820E5E" w:rsidRDefault="001F6ADD" w:rsidP="00071AC6">
            <w:pPr>
              <w:contextualSpacing/>
              <w:jc w:val="center"/>
              <w:rPr>
                <w:b/>
                <w:bCs/>
                <w:i/>
              </w:rPr>
            </w:pPr>
            <w:r w:rsidRPr="00820E5E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315" w:type="pct"/>
            <w:vAlign w:val="center"/>
          </w:tcPr>
          <w:p w:rsidR="001F6ADD" w:rsidRPr="00820E5E" w:rsidRDefault="001F6ADD" w:rsidP="00071AC6">
            <w:pPr>
              <w:tabs>
                <w:tab w:val="left" w:pos="317"/>
              </w:tabs>
              <w:contextualSpacing/>
              <w:jc w:val="center"/>
              <w:rPr>
                <w:b/>
                <w:bCs/>
                <w:i/>
              </w:rPr>
            </w:pPr>
            <w:r w:rsidRPr="00820E5E">
              <w:rPr>
                <w:b/>
                <w:bCs/>
                <w:i/>
              </w:rPr>
              <w:t>Формы и методы оценки</w:t>
            </w:r>
          </w:p>
        </w:tc>
      </w:tr>
      <w:tr w:rsidR="001F6ADD" w:rsidRPr="00820E5E" w:rsidTr="00071AC6">
        <w:tc>
          <w:tcPr>
            <w:tcW w:w="1982" w:type="pct"/>
          </w:tcPr>
          <w:p w:rsidR="001F6ADD" w:rsidRPr="00820E5E" w:rsidRDefault="001F6ADD" w:rsidP="00071AC6">
            <w:pPr>
              <w:contextualSpacing/>
              <w:rPr>
                <w:bCs/>
                <w:i/>
              </w:rPr>
            </w:pPr>
            <w:r w:rsidRPr="00820E5E">
              <w:rPr>
                <w:bCs/>
                <w:i/>
              </w:rPr>
              <w:t>Перечень знаний, осваиваемых в ра</w:t>
            </w:r>
            <w:r w:rsidRPr="00820E5E">
              <w:rPr>
                <w:bCs/>
                <w:i/>
              </w:rPr>
              <w:t>м</w:t>
            </w:r>
            <w:r w:rsidRPr="00820E5E">
              <w:rPr>
                <w:bCs/>
                <w:i/>
              </w:rPr>
              <w:t>ках дисциплины:</w:t>
            </w:r>
          </w:p>
          <w:p w:rsidR="001F6ADD" w:rsidRPr="00820E5E" w:rsidRDefault="001F6ADD" w:rsidP="001F6ADD">
            <w:pPr>
              <w:numPr>
                <w:ilvl w:val="0"/>
                <w:numId w:val="45"/>
              </w:numPr>
              <w:tabs>
                <w:tab w:val="left" w:pos="265"/>
              </w:tabs>
              <w:ind w:left="0" w:firstLine="0"/>
              <w:contextualSpacing/>
            </w:pPr>
            <w:r w:rsidRPr="00820E5E">
              <w:t>Общие положения экономической теории.</w:t>
            </w:r>
          </w:p>
          <w:p w:rsidR="001F6ADD" w:rsidRPr="00820E5E" w:rsidRDefault="001F6ADD" w:rsidP="001F6ADD">
            <w:pPr>
              <w:numPr>
                <w:ilvl w:val="0"/>
                <w:numId w:val="45"/>
              </w:numPr>
              <w:tabs>
                <w:tab w:val="left" w:pos="265"/>
              </w:tabs>
              <w:ind w:left="0" w:firstLine="0"/>
              <w:contextualSpacing/>
            </w:pPr>
            <w:r w:rsidRPr="00820E5E">
              <w:t>Организацию производственного и технологического процессов.</w:t>
            </w:r>
          </w:p>
          <w:p w:rsidR="001F6ADD" w:rsidRPr="00820E5E" w:rsidRDefault="001F6ADD" w:rsidP="001F6ADD">
            <w:pPr>
              <w:numPr>
                <w:ilvl w:val="0"/>
                <w:numId w:val="45"/>
              </w:numPr>
              <w:tabs>
                <w:tab w:val="left" w:pos="265"/>
              </w:tabs>
              <w:ind w:left="0" w:firstLine="0"/>
              <w:contextualSpacing/>
            </w:pPr>
            <w:r w:rsidRPr="00820E5E">
              <w:t>Механизмы ценообразования на продукцию (услуги), формы оплаты труда в современных условиях.</w:t>
            </w:r>
          </w:p>
          <w:p w:rsidR="001F6ADD" w:rsidRPr="00820E5E" w:rsidRDefault="001F6ADD" w:rsidP="001F6ADD">
            <w:pPr>
              <w:numPr>
                <w:ilvl w:val="0"/>
                <w:numId w:val="45"/>
              </w:numPr>
              <w:tabs>
                <w:tab w:val="left" w:pos="265"/>
              </w:tabs>
              <w:ind w:left="0" w:firstLine="0"/>
              <w:contextualSpacing/>
            </w:pPr>
            <w:r w:rsidRPr="00820E5E">
              <w:t>Материально-технические, труд</w:t>
            </w:r>
            <w:r w:rsidRPr="00820E5E">
              <w:t>о</w:t>
            </w:r>
            <w:r w:rsidRPr="00820E5E">
              <w:t>вые и финансовые ресурсы отрасли и организации, показатели их эффе</w:t>
            </w:r>
            <w:r w:rsidRPr="00820E5E">
              <w:t>к</w:t>
            </w:r>
            <w:r w:rsidRPr="00820E5E">
              <w:t>тивного использования.</w:t>
            </w:r>
          </w:p>
          <w:p w:rsidR="001F6ADD" w:rsidRPr="00820E5E" w:rsidRDefault="001F6ADD" w:rsidP="001F6ADD">
            <w:pPr>
              <w:pStyle w:val="a6"/>
              <w:numPr>
                <w:ilvl w:val="0"/>
                <w:numId w:val="45"/>
              </w:numPr>
              <w:tabs>
                <w:tab w:val="left" w:pos="265"/>
              </w:tabs>
              <w:ind w:left="0" w:firstLine="0"/>
              <w:rPr>
                <w:sz w:val="22"/>
                <w:szCs w:val="22"/>
              </w:rPr>
            </w:pPr>
            <w:r w:rsidRPr="00820E5E">
              <w:rPr>
                <w:sz w:val="22"/>
                <w:szCs w:val="22"/>
              </w:rPr>
              <w:t>Методику разработки бизнес-плана.</w:t>
            </w:r>
          </w:p>
          <w:p w:rsidR="001F6ADD" w:rsidRPr="00820E5E" w:rsidRDefault="001F6ADD" w:rsidP="00071AC6">
            <w:pPr>
              <w:rPr>
                <w:b/>
                <w:i/>
              </w:rPr>
            </w:pPr>
            <w:r w:rsidRPr="00820E5E">
              <w:rPr>
                <w:b/>
                <w:i/>
              </w:rPr>
              <w:t>Дополнительно для квалификации «Специалист по информационным системам»:</w:t>
            </w:r>
          </w:p>
          <w:p w:rsidR="001F6ADD" w:rsidRPr="00820E5E" w:rsidRDefault="001F6ADD" w:rsidP="00071AC6">
            <w:pPr>
              <w:autoSpaceDE w:val="0"/>
              <w:autoSpaceDN w:val="0"/>
              <w:adjustRightInd w:val="0"/>
            </w:pPr>
            <w:r w:rsidRPr="00820E5E">
              <w:t>- основные понятия и термины, отр</w:t>
            </w:r>
            <w:r w:rsidRPr="00820E5E">
              <w:t>а</w:t>
            </w:r>
            <w:r w:rsidRPr="00820E5E">
              <w:t>жающие специфику деятельности в сфере создания, коммерческого ра</w:t>
            </w:r>
            <w:r w:rsidRPr="00820E5E">
              <w:t>с</w:t>
            </w:r>
            <w:r w:rsidRPr="00820E5E">
              <w:lastRenderedPageBreak/>
              <w:t>пространения и применения совр</w:t>
            </w:r>
            <w:r w:rsidRPr="00820E5E">
              <w:t>е</w:t>
            </w:r>
            <w:r w:rsidRPr="00820E5E">
              <w:t>менных средств вычислительной техники и ИТ;</w:t>
            </w:r>
          </w:p>
          <w:p w:rsidR="001F6ADD" w:rsidRPr="00820E5E" w:rsidRDefault="001F6ADD" w:rsidP="00071AC6">
            <w:pPr>
              <w:autoSpaceDE w:val="0"/>
              <w:autoSpaceDN w:val="0"/>
              <w:adjustRightInd w:val="0"/>
            </w:pPr>
            <w:r w:rsidRPr="00820E5E">
              <w:t>- сущность экономики информацио</w:t>
            </w:r>
            <w:r w:rsidRPr="00820E5E">
              <w:t>н</w:t>
            </w:r>
            <w:r w:rsidRPr="00820E5E">
              <w:t>ного бизнеса;</w:t>
            </w:r>
          </w:p>
          <w:p w:rsidR="001F6ADD" w:rsidRPr="00820E5E" w:rsidRDefault="001F6ADD" w:rsidP="00071AC6">
            <w:pPr>
              <w:autoSpaceDE w:val="0"/>
              <w:autoSpaceDN w:val="0"/>
              <w:adjustRightInd w:val="0"/>
            </w:pPr>
            <w:r w:rsidRPr="00820E5E">
              <w:rPr>
                <w:rFonts w:ascii="Symbol" w:hAnsi="Symbol" w:cs="Symbol"/>
              </w:rPr>
              <w:t></w:t>
            </w:r>
            <w:r w:rsidRPr="00820E5E">
              <w:rPr>
                <w:rFonts w:ascii="Symbol" w:hAnsi="Symbol" w:cs="Symbol"/>
              </w:rPr>
              <w:t></w:t>
            </w:r>
            <w:r w:rsidRPr="00820E5E">
              <w:t>методы оценки эффективности и</w:t>
            </w:r>
            <w:r w:rsidRPr="00820E5E">
              <w:t>н</w:t>
            </w:r>
            <w:r w:rsidRPr="00820E5E">
              <w:t>формационных технологий;</w:t>
            </w:r>
          </w:p>
          <w:p w:rsidR="001F6ADD" w:rsidRPr="00820E5E" w:rsidRDefault="001F6ADD" w:rsidP="00071AC6">
            <w:pPr>
              <w:autoSpaceDE w:val="0"/>
              <w:autoSpaceDN w:val="0"/>
              <w:adjustRightInd w:val="0"/>
            </w:pPr>
            <w:r w:rsidRPr="00820E5E">
              <w:rPr>
                <w:rFonts w:ascii="Symbol" w:hAnsi="Symbol" w:cs="Symbol"/>
              </w:rPr>
              <w:t></w:t>
            </w:r>
            <w:r w:rsidRPr="00820E5E">
              <w:rPr>
                <w:rFonts w:ascii="Symbol" w:hAnsi="Symbol" w:cs="Symbol"/>
              </w:rPr>
              <w:t></w:t>
            </w:r>
            <w:r w:rsidRPr="00820E5E">
              <w:t>способы формирования цены и</w:t>
            </w:r>
            <w:r w:rsidRPr="00820E5E">
              <w:t>н</w:t>
            </w:r>
            <w:r w:rsidRPr="00820E5E">
              <w:t>формационных технологий, проду</w:t>
            </w:r>
            <w:r w:rsidRPr="00820E5E">
              <w:t>к</w:t>
            </w:r>
            <w:r w:rsidRPr="00820E5E">
              <w:t>тов, услуг;</w:t>
            </w:r>
          </w:p>
        </w:tc>
        <w:tc>
          <w:tcPr>
            <w:tcW w:w="1703" w:type="pct"/>
            <w:vMerge w:val="restart"/>
          </w:tcPr>
          <w:p w:rsidR="001F6ADD" w:rsidRPr="00820E5E" w:rsidRDefault="001F6ADD" w:rsidP="00071AC6">
            <w:pPr>
              <w:pStyle w:val="af4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820E5E">
              <w:rPr>
                <w:color w:val="000000"/>
                <w:sz w:val="22"/>
                <w:szCs w:val="22"/>
                <w:lang w:val="ru-RU"/>
              </w:rPr>
              <w:lastRenderedPageBreak/>
              <w:t>«Отлично» - теоретическое с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держание курса освоено полн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стью, без пробелов, умения сформированы, все предусмо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т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ренные программой учебные задания выполнены, качество их выполнения оценено высоко.</w:t>
            </w:r>
          </w:p>
          <w:p w:rsidR="001F6ADD" w:rsidRPr="00820E5E" w:rsidRDefault="001F6ADD" w:rsidP="00071AC6">
            <w:pPr>
              <w:pStyle w:val="af4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820E5E">
              <w:rPr>
                <w:color w:val="000000"/>
                <w:sz w:val="22"/>
                <w:szCs w:val="22"/>
                <w:lang w:val="ru-RU"/>
              </w:rPr>
              <w:t>«Хорошо» - теоретическое с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держание курса освоено полн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стью, без пробелов, некоторые умения сформированы недост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а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точно, все предусмотренные программой учебные задания выполнены, некоторые виды заданий выполнены с ошибк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а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ми.</w:t>
            </w:r>
          </w:p>
          <w:p w:rsidR="001F6ADD" w:rsidRPr="00820E5E" w:rsidRDefault="001F6ADD" w:rsidP="00071AC6">
            <w:pPr>
              <w:pStyle w:val="af4"/>
              <w:spacing w:before="248" w:line="288" w:lineRule="atLeast"/>
              <w:ind w:right="-2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820E5E">
              <w:rPr>
                <w:color w:val="000000"/>
                <w:sz w:val="22"/>
                <w:szCs w:val="22"/>
                <w:lang w:val="ru-RU"/>
              </w:rPr>
              <w:lastRenderedPageBreak/>
              <w:t>«Удовлетворительно» - теор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е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тическое содержание курса 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с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воено частично, но пробелы не носят существенного характера, необходимые умения работы с освоенным материалом в 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с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новном сформированы, бол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ь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шинство предусмотренных пр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граммой обучения учебных з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а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даний выполнено, некоторые из выполненных заданий содержат ошибки.</w:t>
            </w:r>
          </w:p>
          <w:p w:rsidR="001F6ADD" w:rsidRPr="00820E5E" w:rsidRDefault="001F6ADD" w:rsidP="00071AC6">
            <w:pPr>
              <w:pStyle w:val="af4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820E5E">
              <w:rPr>
                <w:color w:val="000000"/>
                <w:sz w:val="22"/>
                <w:szCs w:val="22"/>
                <w:lang w:val="ru-RU"/>
              </w:rPr>
              <w:t>«Неудовлетворительно» - те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ретическое содержание курса не освоено, необходимые ум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е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ния не сформированы, выпо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л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ненные учебные задания с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о</w:t>
            </w:r>
            <w:r w:rsidRPr="00820E5E">
              <w:rPr>
                <w:color w:val="000000"/>
                <w:sz w:val="22"/>
                <w:szCs w:val="22"/>
                <w:lang w:val="ru-RU"/>
              </w:rPr>
              <w:t>держат грубые ошибки.</w:t>
            </w:r>
          </w:p>
        </w:tc>
        <w:tc>
          <w:tcPr>
            <w:tcW w:w="1315" w:type="pct"/>
            <w:vMerge w:val="restart"/>
          </w:tcPr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lastRenderedPageBreak/>
              <w:t>Примеры форм и мет</w:t>
            </w:r>
            <w:r w:rsidRPr="00820E5E">
              <w:t>о</w:t>
            </w:r>
            <w:r w:rsidRPr="00820E5E">
              <w:t>дов контроля и оценки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Компьютерное те</w:t>
            </w:r>
            <w:r w:rsidRPr="00820E5E">
              <w:t>с</w:t>
            </w:r>
            <w:r w:rsidRPr="00820E5E">
              <w:t>тирование на знание терминологии по теме;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Тестирование….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 xml:space="preserve">Контрольная работа 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Самостоятельная работа.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Защита реферата….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Семинар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Защита курсовой работы (проекта)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Выполнение прое</w:t>
            </w:r>
            <w:r w:rsidRPr="00820E5E">
              <w:t>к</w:t>
            </w:r>
            <w:r w:rsidRPr="00820E5E">
              <w:t>та;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lastRenderedPageBreak/>
              <w:t>•</w:t>
            </w:r>
            <w:r w:rsidRPr="00820E5E">
              <w:tab/>
              <w:t>Наблюдение за в</w:t>
            </w:r>
            <w:r w:rsidRPr="00820E5E">
              <w:t>ы</w:t>
            </w:r>
            <w:r w:rsidRPr="00820E5E">
              <w:t>полнением практич</w:t>
            </w:r>
            <w:r w:rsidRPr="00820E5E">
              <w:t>е</w:t>
            </w:r>
            <w:r w:rsidRPr="00820E5E">
              <w:t>ского задания. (де</w:t>
            </w:r>
            <w:r w:rsidRPr="00820E5E">
              <w:t>я</w:t>
            </w:r>
            <w:r w:rsidRPr="00820E5E">
              <w:t>тельностью студента)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Оценка выполнения практического зад</w:t>
            </w:r>
            <w:r w:rsidRPr="00820E5E">
              <w:t>а</w:t>
            </w:r>
            <w:r w:rsidRPr="00820E5E">
              <w:t>ния(работы)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Подготовка и в</w:t>
            </w:r>
            <w:r w:rsidRPr="00820E5E">
              <w:t>ы</w:t>
            </w:r>
            <w:r w:rsidRPr="00820E5E">
              <w:t>ступление с докладом, сообщением, презент</w:t>
            </w:r>
            <w:r w:rsidRPr="00820E5E">
              <w:t>а</w:t>
            </w:r>
            <w:r w:rsidRPr="00820E5E">
              <w:t>цией…</w:t>
            </w:r>
          </w:p>
          <w:p w:rsidR="001F6ADD" w:rsidRPr="00820E5E" w:rsidRDefault="001F6ADD" w:rsidP="00071AC6">
            <w:pPr>
              <w:tabs>
                <w:tab w:val="left" w:pos="317"/>
              </w:tabs>
              <w:spacing w:before="120" w:after="120"/>
            </w:pPr>
            <w:r w:rsidRPr="00820E5E">
              <w:t>•</w:t>
            </w:r>
            <w:r w:rsidRPr="00820E5E">
              <w:tab/>
              <w:t>Решение ситуацио</w:t>
            </w:r>
            <w:r w:rsidRPr="00820E5E">
              <w:t>н</w:t>
            </w:r>
            <w:r w:rsidRPr="00820E5E">
              <w:t>ной задачи….</w:t>
            </w:r>
          </w:p>
          <w:p w:rsidR="001F6ADD" w:rsidRPr="00820E5E" w:rsidRDefault="001F6ADD" w:rsidP="00071AC6">
            <w:pPr>
              <w:tabs>
                <w:tab w:val="left" w:pos="317"/>
              </w:tabs>
              <w:contextualSpacing/>
              <w:rPr>
                <w:bCs/>
                <w:i/>
              </w:rPr>
            </w:pPr>
          </w:p>
        </w:tc>
      </w:tr>
      <w:tr w:rsidR="001F6ADD" w:rsidRPr="00820E5E" w:rsidTr="00071AC6">
        <w:tc>
          <w:tcPr>
            <w:tcW w:w="1982" w:type="pct"/>
          </w:tcPr>
          <w:p w:rsidR="001F6ADD" w:rsidRPr="00820E5E" w:rsidRDefault="001F6ADD" w:rsidP="00071AC6">
            <w:pPr>
              <w:contextualSpacing/>
              <w:rPr>
                <w:bCs/>
                <w:i/>
              </w:rPr>
            </w:pPr>
            <w:r w:rsidRPr="00820E5E">
              <w:rPr>
                <w:bCs/>
                <w:i/>
              </w:rPr>
              <w:lastRenderedPageBreak/>
              <w:t>Перечень умений, осваиваемых в рамках дисциплины:</w:t>
            </w:r>
          </w:p>
          <w:p w:rsidR="001F6ADD" w:rsidRPr="00820E5E" w:rsidRDefault="001F6ADD" w:rsidP="001F6ADD">
            <w:pPr>
              <w:numPr>
                <w:ilvl w:val="0"/>
                <w:numId w:val="45"/>
              </w:numPr>
              <w:tabs>
                <w:tab w:val="left" w:pos="265"/>
              </w:tabs>
              <w:ind w:left="0" w:firstLine="0"/>
              <w:contextualSpacing/>
            </w:pPr>
            <w:r w:rsidRPr="00820E5E">
              <w:t>Находить и использовать необх</w:t>
            </w:r>
            <w:r w:rsidRPr="00820E5E">
              <w:t>о</w:t>
            </w:r>
            <w:r w:rsidRPr="00820E5E">
              <w:t>димую экономическую информацию.</w:t>
            </w:r>
          </w:p>
          <w:p w:rsidR="001F6ADD" w:rsidRPr="00820E5E" w:rsidRDefault="001F6ADD" w:rsidP="001F6ADD">
            <w:pPr>
              <w:numPr>
                <w:ilvl w:val="0"/>
                <w:numId w:val="45"/>
              </w:numPr>
              <w:tabs>
                <w:tab w:val="left" w:pos="265"/>
              </w:tabs>
              <w:ind w:left="0" w:firstLine="0"/>
              <w:contextualSpacing/>
            </w:pPr>
            <w:r w:rsidRPr="00820E5E">
              <w:t>Рассчитывать по принятой мет</w:t>
            </w:r>
            <w:r w:rsidRPr="00820E5E">
              <w:t>о</w:t>
            </w:r>
            <w:r w:rsidRPr="00820E5E">
              <w:t>дологии основные технико-экономические показатели деятел</w:t>
            </w:r>
            <w:r w:rsidRPr="00820E5E">
              <w:t>ь</w:t>
            </w:r>
            <w:r w:rsidRPr="00820E5E">
              <w:t>ности организации.</w:t>
            </w:r>
          </w:p>
          <w:p w:rsidR="001F6ADD" w:rsidRPr="00820E5E" w:rsidRDefault="001F6ADD" w:rsidP="00071AC6">
            <w:pPr>
              <w:rPr>
                <w:b/>
                <w:i/>
              </w:rPr>
            </w:pPr>
            <w:r w:rsidRPr="00820E5E">
              <w:rPr>
                <w:b/>
                <w:i/>
              </w:rPr>
              <w:t xml:space="preserve">Дополнительно для квалификации «Специалист по информационным системам»: </w:t>
            </w:r>
          </w:p>
          <w:p w:rsidR="001F6ADD" w:rsidRPr="00820E5E" w:rsidRDefault="001F6ADD" w:rsidP="00071AC6">
            <w:pPr>
              <w:autoSpaceDE w:val="0"/>
              <w:autoSpaceDN w:val="0"/>
              <w:adjustRightInd w:val="0"/>
              <w:rPr>
                <w:i/>
              </w:rPr>
            </w:pPr>
            <w:r w:rsidRPr="00820E5E">
              <w:t>- определять экономическую эффе</w:t>
            </w:r>
            <w:r w:rsidRPr="00820E5E">
              <w:t>к</w:t>
            </w:r>
            <w:r w:rsidRPr="00820E5E">
              <w:t>тивность информационных технол</w:t>
            </w:r>
            <w:r w:rsidRPr="00820E5E">
              <w:t>о</w:t>
            </w:r>
            <w:r w:rsidRPr="00820E5E">
              <w:t>гий и информационных систем с п</w:t>
            </w:r>
            <w:r w:rsidRPr="00820E5E">
              <w:t>о</w:t>
            </w:r>
            <w:r w:rsidRPr="00820E5E">
              <w:t>мощью различных методик</w:t>
            </w:r>
          </w:p>
        </w:tc>
        <w:tc>
          <w:tcPr>
            <w:tcW w:w="1703" w:type="pct"/>
            <w:vMerge/>
          </w:tcPr>
          <w:p w:rsidR="001F6ADD" w:rsidRPr="00820E5E" w:rsidRDefault="001F6ADD" w:rsidP="001F6ADD">
            <w:pPr>
              <w:pStyle w:val="a6"/>
              <w:numPr>
                <w:ilvl w:val="0"/>
                <w:numId w:val="46"/>
              </w:numPr>
              <w:ind w:left="34" w:hanging="34"/>
              <w:rPr>
                <w:sz w:val="22"/>
                <w:szCs w:val="22"/>
              </w:rPr>
            </w:pPr>
          </w:p>
        </w:tc>
        <w:tc>
          <w:tcPr>
            <w:tcW w:w="1315" w:type="pct"/>
            <w:vMerge/>
          </w:tcPr>
          <w:p w:rsidR="001F6ADD" w:rsidRPr="00820E5E" w:rsidRDefault="001F6ADD" w:rsidP="00071AC6">
            <w:pPr>
              <w:tabs>
                <w:tab w:val="left" w:pos="317"/>
              </w:tabs>
              <w:rPr>
                <w:bCs/>
                <w:i/>
              </w:rPr>
            </w:pPr>
          </w:p>
        </w:tc>
      </w:tr>
    </w:tbl>
    <w:p w:rsidR="001F6ADD" w:rsidRDefault="001F6ADD" w:rsidP="001F6ADD">
      <w:pPr>
        <w:pStyle w:val="a6"/>
        <w:ind w:left="0"/>
        <w:jc w:val="center"/>
        <w:rPr>
          <w:b/>
          <w:i/>
        </w:rPr>
      </w:pPr>
    </w:p>
    <w:p w:rsidR="009C3860" w:rsidRPr="001C3935" w:rsidRDefault="009C3860" w:rsidP="001F6ADD">
      <w:pPr>
        <w:suppressAutoHyphens/>
        <w:ind w:firstLine="709"/>
        <w:jc w:val="both"/>
        <w:rPr>
          <w:sz w:val="28"/>
        </w:rPr>
      </w:pPr>
      <w:bookmarkStart w:id="0" w:name="_GoBack"/>
      <w:bookmarkEnd w:id="0"/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F79" w:rsidRDefault="00F34F79" w:rsidP="00C55506">
      <w:r>
        <w:separator/>
      </w:r>
    </w:p>
  </w:endnote>
  <w:endnote w:type="continuationSeparator" w:id="0">
    <w:p w:rsidR="00F34F79" w:rsidRDefault="00F34F79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EndPr/>
    <w:sdtContent>
      <w:p w:rsidR="003F294F" w:rsidRDefault="003F294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ADD">
          <w:rPr>
            <w:noProof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94F" w:rsidRDefault="003F294F">
    <w:pPr>
      <w:pStyle w:val="aa"/>
      <w:jc w:val="right"/>
    </w:pPr>
  </w:p>
  <w:p w:rsidR="003F294F" w:rsidRDefault="003F2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F79" w:rsidRDefault="00F34F79" w:rsidP="00C55506">
      <w:r>
        <w:separator/>
      </w:r>
    </w:p>
  </w:footnote>
  <w:footnote w:type="continuationSeparator" w:id="0">
    <w:p w:rsidR="00F34F79" w:rsidRDefault="00F34F79" w:rsidP="00C55506">
      <w:r>
        <w:continuationSeparator/>
      </w:r>
    </w:p>
  </w:footnote>
  <w:footnote w:id="1">
    <w:p w:rsidR="001F6ADD" w:rsidRPr="001F6ADD" w:rsidRDefault="001F6ADD" w:rsidP="001F6ADD">
      <w:pPr>
        <w:pStyle w:val="af8"/>
        <w:rPr>
          <w:lang w:val="ru-RU"/>
        </w:rPr>
      </w:pPr>
      <w:r>
        <w:rPr>
          <w:rStyle w:val="afa"/>
        </w:rPr>
        <w:footnoteRef/>
      </w:r>
      <w:r>
        <w:rPr>
          <w:lang w:val="ru-RU"/>
        </w:rPr>
        <w:t>Для квалификации «Специалист по информационным системам» часы выделяются из вариативной части.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7FE3BF4"/>
    <w:multiLevelType w:val="hybridMultilevel"/>
    <w:tmpl w:val="3FBC9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6" w15:restartNumberingAfterBreak="0">
    <w:nsid w:val="10C03BB1"/>
    <w:multiLevelType w:val="hybridMultilevel"/>
    <w:tmpl w:val="E9983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6F5106"/>
    <w:multiLevelType w:val="hybridMultilevel"/>
    <w:tmpl w:val="52144CBC"/>
    <w:lvl w:ilvl="0" w:tplc="2F2AA9EE">
      <w:start w:val="1"/>
      <w:numFmt w:val="bullet"/>
      <w:lvlText w:val=""/>
      <w:lvlJc w:val="left"/>
      <w:pPr>
        <w:ind w:left="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</w:abstractNum>
  <w:abstractNum w:abstractNumId="8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14152734"/>
    <w:multiLevelType w:val="hybridMultilevel"/>
    <w:tmpl w:val="73C6DCBC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7017F"/>
    <w:multiLevelType w:val="hybridMultilevel"/>
    <w:tmpl w:val="04F46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601CE4"/>
    <w:multiLevelType w:val="hybridMultilevel"/>
    <w:tmpl w:val="FA309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0BF321C"/>
    <w:multiLevelType w:val="hybridMultilevel"/>
    <w:tmpl w:val="1EBC7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678B2"/>
    <w:multiLevelType w:val="hybridMultilevel"/>
    <w:tmpl w:val="0EEE1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C662B"/>
    <w:multiLevelType w:val="hybridMultilevel"/>
    <w:tmpl w:val="AC08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D432CE"/>
    <w:multiLevelType w:val="hybridMultilevel"/>
    <w:tmpl w:val="9E6AF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15A06"/>
    <w:multiLevelType w:val="hybridMultilevel"/>
    <w:tmpl w:val="DE0898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60805289"/>
    <w:multiLevelType w:val="hybridMultilevel"/>
    <w:tmpl w:val="56323D4A"/>
    <w:lvl w:ilvl="0" w:tplc="A25C1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7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D3E00"/>
    <w:multiLevelType w:val="hybridMultilevel"/>
    <w:tmpl w:val="73D097BE"/>
    <w:lvl w:ilvl="0" w:tplc="D436C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2" w15:restartNumberingAfterBreak="0">
    <w:nsid w:val="721732CB"/>
    <w:multiLevelType w:val="hybridMultilevel"/>
    <w:tmpl w:val="9F945F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45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6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6"/>
  </w:num>
  <w:num w:numId="5">
    <w:abstractNumId w:val="18"/>
  </w:num>
  <w:num w:numId="6">
    <w:abstractNumId w:val="27"/>
  </w:num>
  <w:num w:numId="7">
    <w:abstractNumId w:val="41"/>
  </w:num>
  <w:num w:numId="8">
    <w:abstractNumId w:val="19"/>
  </w:num>
  <w:num w:numId="9">
    <w:abstractNumId w:val="34"/>
  </w:num>
  <w:num w:numId="10">
    <w:abstractNumId w:val="1"/>
  </w:num>
  <w:num w:numId="11">
    <w:abstractNumId w:val="14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17"/>
  </w:num>
  <w:num w:numId="15">
    <w:abstractNumId w:val="10"/>
  </w:num>
  <w:num w:numId="16">
    <w:abstractNumId w:val="2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</w:num>
  <w:num w:numId="19">
    <w:abstractNumId w:val="37"/>
  </w:num>
  <w:num w:numId="20">
    <w:abstractNumId w:val="30"/>
  </w:num>
  <w:num w:numId="21">
    <w:abstractNumId w:val="5"/>
  </w:num>
  <w:num w:numId="22">
    <w:abstractNumId w:val="0"/>
  </w:num>
  <w:num w:numId="23">
    <w:abstractNumId w:val="32"/>
  </w:num>
  <w:num w:numId="24">
    <w:abstractNumId w:val="22"/>
  </w:num>
  <w:num w:numId="25">
    <w:abstractNumId w:val="31"/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5"/>
  </w:num>
  <w:num w:numId="28">
    <w:abstractNumId w:val="8"/>
  </w:num>
  <w:num w:numId="29">
    <w:abstractNumId w:val="26"/>
  </w:num>
  <w:num w:numId="30">
    <w:abstractNumId w:val="3"/>
  </w:num>
  <w:num w:numId="31">
    <w:abstractNumId w:val="44"/>
  </w:num>
  <w:num w:numId="32">
    <w:abstractNumId w:val="11"/>
  </w:num>
  <w:num w:numId="33">
    <w:abstractNumId w:val="40"/>
  </w:num>
  <w:num w:numId="34">
    <w:abstractNumId w:val="13"/>
  </w:num>
  <w:num w:numId="35">
    <w:abstractNumId w:val="21"/>
  </w:num>
  <w:num w:numId="36">
    <w:abstractNumId w:val="33"/>
  </w:num>
  <w:num w:numId="37">
    <w:abstractNumId w:val="23"/>
  </w:num>
  <w:num w:numId="38">
    <w:abstractNumId w:val="29"/>
  </w:num>
  <w:num w:numId="39">
    <w:abstractNumId w:val="7"/>
  </w:num>
  <w:num w:numId="40">
    <w:abstractNumId w:val="12"/>
  </w:num>
  <w:num w:numId="41">
    <w:abstractNumId w:val="20"/>
  </w:num>
  <w:num w:numId="42">
    <w:abstractNumId w:val="9"/>
  </w:num>
  <w:num w:numId="43">
    <w:abstractNumId w:val="42"/>
  </w:num>
  <w:num w:numId="44">
    <w:abstractNumId w:val="15"/>
  </w:num>
  <w:num w:numId="45">
    <w:abstractNumId w:val="35"/>
  </w:num>
  <w:num w:numId="46">
    <w:abstractNumId w:val="4"/>
  </w:num>
  <w:num w:numId="47">
    <w:abstractNumId w:val="6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490E"/>
    <w:rsid w:val="00027DEC"/>
    <w:rsid w:val="00033D1E"/>
    <w:rsid w:val="00036DE0"/>
    <w:rsid w:val="0004629B"/>
    <w:rsid w:val="00046850"/>
    <w:rsid w:val="00050349"/>
    <w:rsid w:val="0005198F"/>
    <w:rsid w:val="00054849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19D1"/>
    <w:rsid w:val="0012578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2588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1F6ADD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914EC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2F6758"/>
    <w:rsid w:val="003015B3"/>
    <w:rsid w:val="0030544F"/>
    <w:rsid w:val="00305467"/>
    <w:rsid w:val="00311E0B"/>
    <w:rsid w:val="003148F0"/>
    <w:rsid w:val="00314CBD"/>
    <w:rsid w:val="0031682B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294F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056F"/>
    <w:rsid w:val="0051163E"/>
    <w:rsid w:val="005152B2"/>
    <w:rsid w:val="00521C8A"/>
    <w:rsid w:val="00523E81"/>
    <w:rsid w:val="005259C2"/>
    <w:rsid w:val="0053061C"/>
    <w:rsid w:val="00531195"/>
    <w:rsid w:val="005319C3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E0F3A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4DB7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05B9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478A3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02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2FFF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C57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67D09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D1FEB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4F79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E72A8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  <w:style w:type="character" w:styleId="af3">
    <w:name w:val="Emphasis"/>
    <w:basedOn w:val="a0"/>
    <w:uiPriority w:val="20"/>
    <w:qFormat/>
    <w:rsid w:val="00A478A3"/>
    <w:rPr>
      <w:rFonts w:cs="Times New Roman"/>
      <w:i/>
    </w:rPr>
  </w:style>
  <w:style w:type="paragraph" w:styleId="af4">
    <w:name w:val="Normal (Web)"/>
    <w:aliases w:val="Обычный (Web),Обычный (веб)1"/>
    <w:basedOn w:val="a"/>
    <w:uiPriority w:val="99"/>
    <w:qFormat/>
    <w:rsid w:val="00A478A3"/>
    <w:pPr>
      <w:widowControl w:val="0"/>
    </w:pPr>
    <w:rPr>
      <w:rFonts w:eastAsiaTheme="minorEastAsia"/>
      <w:lang w:val="en-US" w:eastAsia="nl-NL"/>
    </w:rPr>
  </w:style>
  <w:style w:type="paragraph" w:styleId="af5">
    <w:name w:val="Body Text Indent"/>
    <w:basedOn w:val="a"/>
    <w:link w:val="af6"/>
    <w:uiPriority w:val="99"/>
    <w:semiHidden/>
    <w:unhideWhenUsed/>
    <w:rsid w:val="00152588"/>
    <w:pPr>
      <w:spacing w:after="120" w:line="276" w:lineRule="auto"/>
      <w:ind w:left="283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152588"/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af7">
    <w:name w:val="Содержимое таблицы"/>
    <w:basedOn w:val="a"/>
    <w:rsid w:val="00152588"/>
    <w:pPr>
      <w:suppressLineNumbers/>
      <w:suppressAutoHyphens/>
    </w:pPr>
    <w:rPr>
      <w:rFonts w:eastAsiaTheme="minorEastAsia"/>
      <w:lang w:eastAsia="ar-SA"/>
    </w:rPr>
  </w:style>
  <w:style w:type="paragraph" w:styleId="af8">
    <w:name w:val="footnote text"/>
    <w:basedOn w:val="a"/>
    <w:link w:val="af9"/>
    <w:uiPriority w:val="99"/>
    <w:rsid w:val="001F6ADD"/>
    <w:rPr>
      <w:rFonts w:eastAsiaTheme="minorEastAsia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uiPriority w:val="99"/>
    <w:rsid w:val="001F6ADD"/>
    <w:rPr>
      <w:rFonts w:eastAsiaTheme="minorEastAsia"/>
      <w:sz w:val="20"/>
      <w:szCs w:val="20"/>
      <w:lang w:val="en-US" w:eastAsia="ru-RU"/>
    </w:rPr>
  </w:style>
  <w:style w:type="character" w:styleId="afa">
    <w:name w:val="footnote reference"/>
    <w:basedOn w:val="a0"/>
    <w:uiPriority w:val="99"/>
    <w:rsid w:val="001F6ADD"/>
    <w:rPr>
      <w:rFonts w:cs="Times New Roman"/>
      <w:vertAlign w:val="superscript"/>
    </w:rPr>
  </w:style>
  <w:style w:type="paragraph" w:customStyle="1" w:styleId="Default">
    <w:name w:val="Default"/>
    <w:rsid w:val="001F6ADD"/>
    <w:pPr>
      <w:autoSpaceDE w:val="0"/>
      <w:autoSpaceDN w:val="0"/>
      <w:adjustRightInd w:val="0"/>
    </w:pPr>
    <w:rPr>
      <w:rFonts w:eastAsiaTheme="minorEastAs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642D9-470E-4457-B922-F52BDECD0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2017-12-04T11:42:00Z</cp:lastPrinted>
  <dcterms:created xsi:type="dcterms:W3CDTF">2021-05-15T07:23:00Z</dcterms:created>
  <dcterms:modified xsi:type="dcterms:W3CDTF">2021-05-31T08:56:00Z</dcterms:modified>
</cp:coreProperties>
</file>